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98639" w14:textId="07895E59" w:rsidR="001C18B8" w:rsidRDefault="00BD020B" w:rsidP="001C18B8">
      <w:pPr>
        <w:jc w:val="center"/>
        <w:rPr>
          <w:rFonts w:ascii="Lucida Grande" w:hAnsi="Lucida Grande" w:cs="Lucida Grande"/>
          <w:b/>
          <w:i/>
          <w:sz w:val="20"/>
          <w:szCs w:val="20"/>
        </w:rPr>
      </w:pPr>
      <w:r>
        <w:rPr>
          <w:rFonts w:ascii="Tw Cen MT" w:hAnsi="Tw Cen MT"/>
          <w:b/>
          <w:noProof/>
          <w:sz w:val="22"/>
          <w:szCs w:val="22"/>
        </w:rPr>
        <mc:AlternateContent>
          <mc:Choice Requires="wps">
            <w:drawing>
              <wp:anchor distT="0" distB="0" distL="114300" distR="114300" simplePos="0" relativeHeight="251662336" behindDoc="0" locked="0" layoutInCell="1" allowOverlap="1" wp14:anchorId="3BF52D7C" wp14:editId="294B6F22">
                <wp:simplePos x="0" y="0"/>
                <wp:positionH relativeFrom="column">
                  <wp:posOffset>6858000</wp:posOffset>
                </wp:positionH>
                <wp:positionV relativeFrom="paragraph">
                  <wp:posOffset>-228600</wp:posOffset>
                </wp:positionV>
                <wp:extent cx="2514600" cy="457200"/>
                <wp:effectExtent l="0" t="0" r="25400" b="2540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28B42" w14:textId="3B777AD2" w:rsidR="00BD020B" w:rsidRPr="00BD020B" w:rsidRDefault="00BD020B" w:rsidP="00BD020B">
                            <w:pPr>
                              <w:jc w:val="center"/>
                              <w:rPr>
                                <w:rFonts w:ascii="Tw Cen MT" w:hAnsi="Tw Cen MT"/>
                                <w14:textOutline w14:w="9525" w14:cap="rnd" w14:cmpd="sng" w14:algn="ctr">
                                  <w14:noFill/>
                                  <w14:prstDash w14:val="solid"/>
                                  <w14:bevel/>
                                </w14:textOutline>
                              </w:rPr>
                            </w:pPr>
                            <w:r w:rsidRPr="00BD020B">
                              <w:rPr>
                                <w:rFonts w:ascii="Tw Cen MT" w:hAnsi="Tw Cen MT"/>
                                <w14:textOutline w14:w="9525" w14:cap="rnd" w14:cmpd="sng" w14:algn="ctr">
                                  <w14:noFill/>
                                  <w14:prstDash w14:val="solid"/>
                                  <w14:bevel/>
                                </w14:textOutline>
                              </w:rPr>
                              <w:t>Rock Solid Checklist for Special Education</w:t>
                            </w:r>
                            <w:r>
                              <w:rPr>
                                <w:rFonts w:ascii="Tw Cen MT" w:hAnsi="Tw Cen MT"/>
                                <w14:textOutline w14:w="9525" w14:cap="rnd" w14:cmpd="sng" w14:algn="ctr">
                                  <w14:noFill/>
                                  <w14:prstDash w14:val="solid"/>
                                  <w14:bevel/>
                                </w14:textOutline>
                              </w:rPr>
                              <w:t xml:space="preserve"> Interns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40pt;margin-top:-17.95pt;width:198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" filled="f" strokecolor="black [3213]" strokeweight="1pt">
                <v:textbox>
                  <w:txbxContent>
                    <w:p w14:paraId="35A28B42" w14:textId="3B777AD2" w:rsidR="00BD020B" w:rsidRPr="00BD020B" w:rsidRDefault="00BD020B" w:rsidP="00BD020B">
                      <w:pPr>
                        <w:jc w:val="center"/>
                        <w:rPr>
                          <w:rFonts w:ascii="Tw Cen MT" w:hAnsi="Tw Cen MT"/>
                          <w14:textOutline w14:w="9525" w14:cap="rnd" w14:cmpd="sng" w14:algn="ctr">
                            <w14:noFill/>
                            <w14:prstDash w14:val="solid"/>
                            <w14:bevel/>
                          </w14:textOutline>
                        </w:rPr>
                      </w:pPr>
                      <w:r w:rsidRPr="00BD020B">
                        <w:rPr>
                          <w:rFonts w:ascii="Tw Cen MT" w:hAnsi="Tw Cen MT"/>
                          <w14:textOutline w14:w="9525" w14:cap="rnd" w14:cmpd="sng" w14:algn="ctr">
                            <w14:noFill/>
                            <w14:prstDash w14:val="solid"/>
                            <w14:bevel/>
                          </w14:textOutline>
                        </w:rPr>
                        <w:t>Rock Solid Checklist for Special Education</w:t>
                      </w:r>
                      <w:r>
                        <w:rPr>
                          <w:rFonts w:ascii="Tw Cen MT" w:hAnsi="Tw Cen MT"/>
                          <w14:textOutline w14:w="9525" w14:cap="rnd" w14:cmpd="sng" w14:algn="ctr">
                            <w14:noFill/>
                            <w14:prstDash w14:val="solid"/>
                            <w14:bevel/>
                          </w14:textOutline>
                        </w:rPr>
                        <w:t xml:space="preserve"> Interns</w:t>
                      </w:r>
                    </w:p>
                  </w:txbxContent>
                </v:textbox>
                <w10:wrap type="tight"/>
              </v:shape>
            </w:pict>
          </mc:Fallback>
        </mc:AlternateContent>
      </w:r>
      <w:r w:rsidR="001C18B8">
        <w:rPr>
          <w:rFonts w:ascii="Tw Cen MT" w:hAnsi="Tw Cen MT"/>
          <w:b/>
          <w:noProof/>
          <w:sz w:val="22"/>
          <w:szCs w:val="22"/>
        </w:rPr>
        <w:drawing>
          <wp:anchor distT="0" distB="0" distL="114300" distR="114300" simplePos="0" relativeHeight="251659264" behindDoc="0" locked="0" layoutInCell="1" allowOverlap="1" wp14:anchorId="305DA925" wp14:editId="142ECE1B">
            <wp:simplePos x="0" y="0"/>
            <wp:positionH relativeFrom="column">
              <wp:posOffset>3657600</wp:posOffset>
            </wp:positionH>
            <wp:positionV relativeFrom="paragraph">
              <wp:posOffset>-342900</wp:posOffset>
            </wp:positionV>
            <wp:extent cx="1828800" cy="534670"/>
            <wp:effectExtent l="0" t="0" r="0" b="0"/>
            <wp:wrapTight wrapText="bothSides">
              <wp:wrapPolygon edited="0">
                <wp:start x="0" y="0"/>
                <wp:lineTo x="0" y="20523"/>
                <wp:lineTo x="21300" y="20523"/>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version1.jpg"/>
                    <pic:cNvPicPr/>
                  </pic:nvPicPr>
                  <pic:blipFill>
                    <a:blip r:embed="rId8">
                      <a:extLst>
                        <a:ext uri="{28A0092B-C50C-407E-A947-70E740481C1C}">
                          <a14:useLocalDpi xmlns:a14="http://schemas.microsoft.com/office/drawing/2010/main" val="0"/>
                        </a:ext>
                      </a:extLst>
                    </a:blip>
                    <a:stretch>
                      <a:fillRect/>
                    </a:stretch>
                  </pic:blipFill>
                  <pic:spPr>
                    <a:xfrm>
                      <a:off x="0" y="0"/>
                      <a:ext cx="1828800" cy="534670"/>
                    </a:xfrm>
                    <a:prstGeom prst="rect">
                      <a:avLst/>
                    </a:prstGeom>
                  </pic:spPr>
                </pic:pic>
              </a:graphicData>
            </a:graphic>
            <wp14:sizeRelH relativeFrom="margin">
              <wp14:pctWidth>0</wp14:pctWidth>
            </wp14:sizeRelH>
            <wp14:sizeRelV relativeFrom="margin">
              <wp14:pctHeight>0</wp14:pctHeight>
            </wp14:sizeRelV>
          </wp:anchor>
        </w:drawing>
      </w:r>
    </w:p>
    <w:p w14:paraId="713F165D" w14:textId="77777777" w:rsidR="001C18B8" w:rsidRDefault="001C18B8" w:rsidP="001C18B8">
      <w:pPr>
        <w:jc w:val="center"/>
        <w:rPr>
          <w:rFonts w:ascii="Lucida Grande" w:hAnsi="Lucida Grande" w:cs="Lucida Grande"/>
          <w:b/>
          <w:i/>
          <w:sz w:val="20"/>
          <w:szCs w:val="20"/>
        </w:rPr>
      </w:pPr>
    </w:p>
    <w:p w14:paraId="1C49EFF0" w14:textId="77777777" w:rsidR="007D2D5C" w:rsidRPr="008F1F2C" w:rsidRDefault="001C18B8" w:rsidP="00BD020B">
      <w:pPr>
        <w:ind w:left="4320" w:firstLine="720"/>
        <w:rPr>
          <w:rFonts w:ascii="Lucida Grande" w:hAnsi="Lucida Grande" w:cs="Lucida Grande"/>
          <w:b/>
          <w:i/>
          <w:sz w:val="20"/>
          <w:szCs w:val="20"/>
        </w:rPr>
      </w:pPr>
      <w:r>
        <w:rPr>
          <w:rFonts w:ascii="Lucida Grande" w:hAnsi="Lucida Grande" w:cs="Lucida Grande"/>
          <w:b/>
          <w:i/>
          <w:sz w:val="20"/>
          <w:szCs w:val="20"/>
        </w:rPr>
        <w:t>C</w:t>
      </w:r>
      <w:r w:rsidR="007D2D5C" w:rsidRPr="008F1F2C">
        <w:rPr>
          <w:rFonts w:ascii="Lucida Grande" w:hAnsi="Lucida Grande" w:cs="Lucida Grande"/>
          <w:b/>
          <w:i/>
          <w:sz w:val="20"/>
          <w:szCs w:val="20"/>
        </w:rPr>
        <w:t>ollege of Education and Human Services</w:t>
      </w:r>
    </w:p>
    <w:p w14:paraId="5B86914B" w14:textId="6FFF82CC" w:rsidR="007D2D5C" w:rsidRDefault="00BD020B" w:rsidP="00BD020B">
      <w:pPr>
        <w:jc w:val="center"/>
        <w:rPr>
          <w:rFonts w:ascii="Lucida Grande" w:hAnsi="Lucida Grande" w:cs="Lucida Grande"/>
          <w:b/>
          <w:i/>
          <w:sz w:val="20"/>
          <w:szCs w:val="20"/>
        </w:rPr>
      </w:pPr>
      <w:r>
        <w:rPr>
          <w:rFonts w:ascii="Lucida Grande" w:hAnsi="Lucida Grande" w:cs="Lucida Grande"/>
          <w:b/>
          <w:i/>
          <w:sz w:val="20"/>
          <w:szCs w:val="20"/>
        </w:rPr>
        <w:t xml:space="preserve"> </w:t>
      </w:r>
      <w:r w:rsidR="007D2D5C" w:rsidRPr="008F1F2C">
        <w:rPr>
          <w:rFonts w:ascii="Lucida Grande" w:hAnsi="Lucida Grande" w:cs="Lucida Grande"/>
          <w:b/>
          <w:i/>
          <w:sz w:val="20"/>
          <w:szCs w:val="20"/>
        </w:rPr>
        <w:t>Office of Field Services</w:t>
      </w:r>
    </w:p>
    <w:p w14:paraId="5480D28C" w14:textId="77777777" w:rsidR="007D2D5C" w:rsidRPr="008F1F2C" w:rsidRDefault="007D2D5C" w:rsidP="005A423B">
      <w:pPr>
        <w:rPr>
          <w:rFonts w:ascii="Lucida Grande" w:hAnsi="Lucida Grande" w:cs="Lucida Grande"/>
          <w:b/>
          <w:i/>
          <w:sz w:val="20"/>
          <w:szCs w:val="20"/>
        </w:rPr>
      </w:pPr>
    </w:p>
    <w:p w14:paraId="6D1A18B4" w14:textId="77777777" w:rsidR="007D2D5C" w:rsidRDefault="001C18B8" w:rsidP="007D2D5C">
      <w:pPr>
        <w:jc w:val="center"/>
        <w:rPr>
          <w:rFonts w:ascii="Tw Cen MT" w:hAnsi="Tw Cen MT"/>
          <w:b/>
          <w:sz w:val="32"/>
          <w:szCs w:val="32"/>
        </w:rPr>
      </w:pPr>
      <w:r>
        <w:rPr>
          <w:rFonts w:ascii="Tw Cen MT" w:hAnsi="Tw Cen MT"/>
          <w:b/>
          <w:sz w:val="32"/>
          <w:szCs w:val="32"/>
        </w:rPr>
        <w:t>Lesson Plan and Assessment Checklist</w:t>
      </w:r>
      <w:r w:rsidR="00B84004">
        <w:rPr>
          <w:rFonts w:ascii="Tw Cen MT" w:hAnsi="Tw Cen MT"/>
          <w:b/>
          <w:sz w:val="32"/>
          <w:szCs w:val="32"/>
        </w:rPr>
        <w:t xml:space="preserve"> for Special Education Interns</w:t>
      </w:r>
    </w:p>
    <w:p w14:paraId="1D32950C" w14:textId="77777777" w:rsidR="000E1789" w:rsidRPr="007D2D5C" w:rsidRDefault="000E1789" w:rsidP="008A1C45">
      <w:pPr>
        <w:spacing w:line="360" w:lineRule="auto"/>
        <w:rPr>
          <w:rFonts w:ascii="Tw Cen MT" w:hAnsi="Tw Cen MT"/>
        </w:rPr>
      </w:pPr>
    </w:p>
    <w:tbl>
      <w:tblPr>
        <w:tblStyle w:val="TableGrid"/>
        <w:tblW w:w="14130" w:type="dxa"/>
        <w:tblInd w:w="108" w:type="dxa"/>
        <w:tblLook w:val="04A0" w:firstRow="1" w:lastRow="0" w:firstColumn="1" w:lastColumn="0" w:noHBand="0" w:noVBand="1"/>
      </w:tblPr>
      <w:tblGrid>
        <w:gridCol w:w="1608"/>
        <w:gridCol w:w="1241"/>
        <w:gridCol w:w="11281"/>
      </w:tblGrid>
      <w:tr w:rsidR="000E1789" w14:paraId="3A161A1C" w14:textId="77777777" w:rsidTr="001309EF">
        <w:trPr>
          <w:trHeight w:val="200"/>
        </w:trPr>
        <w:tc>
          <w:tcPr>
            <w:tcW w:w="1608" w:type="dxa"/>
          </w:tcPr>
          <w:p w14:paraId="388CB750" w14:textId="77777777" w:rsidR="000E1789" w:rsidRPr="001C18B8" w:rsidRDefault="001C18B8" w:rsidP="001C18B8">
            <w:pPr>
              <w:jc w:val="center"/>
              <w:rPr>
                <w:rFonts w:ascii="Tw Cen MT" w:hAnsi="Tw Cen MT"/>
                <w:b/>
                <w:sz w:val="28"/>
                <w:szCs w:val="28"/>
              </w:rPr>
            </w:pPr>
            <w:r w:rsidRPr="001C18B8">
              <w:rPr>
                <w:rFonts w:ascii="Tw Cen MT" w:hAnsi="Tw Cen MT"/>
                <w:b/>
                <w:sz w:val="28"/>
                <w:szCs w:val="28"/>
              </w:rPr>
              <w:t xml:space="preserve">Task 1 </w:t>
            </w:r>
          </w:p>
          <w:p w14:paraId="09615C9F" w14:textId="77777777" w:rsidR="001C18B8" w:rsidRPr="000E1789" w:rsidRDefault="001C18B8" w:rsidP="001C18B8">
            <w:pPr>
              <w:jc w:val="center"/>
              <w:rPr>
                <w:rFonts w:ascii="Tw Cen MT" w:hAnsi="Tw Cen MT"/>
                <w:b/>
              </w:rPr>
            </w:pPr>
            <w:r w:rsidRPr="001C18B8">
              <w:rPr>
                <w:rFonts w:ascii="Tw Cen MT" w:hAnsi="Tw Cen MT"/>
                <w:b/>
                <w:sz w:val="28"/>
                <w:szCs w:val="28"/>
              </w:rPr>
              <w:t>Sub-Task</w:t>
            </w:r>
          </w:p>
        </w:tc>
        <w:tc>
          <w:tcPr>
            <w:tcW w:w="1241" w:type="dxa"/>
          </w:tcPr>
          <w:p w14:paraId="772AEA18" w14:textId="77777777" w:rsidR="000E1789" w:rsidRPr="00261E2A" w:rsidRDefault="001C18B8" w:rsidP="005A423B">
            <w:pPr>
              <w:jc w:val="center"/>
              <w:rPr>
                <w:rFonts w:ascii="Tw Cen MT" w:hAnsi="Tw Cen MT"/>
                <w:b/>
                <w:sz w:val="28"/>
                <w:szCs w:val="28"/>
              </w:rPr>
            </w:pPr>
            <w:r w:rsidRPr="00261E2A">
              <w:rPr>
                <w:rFonts w:ascii="Tw Cen MT" w:hAnsi="Tw Cen MT"/>
                <w:b/>
                <w:sz w:val="28"/>
                <w:szCs w:val="28"/>
              </w:rPr>
              <w:t>Check if present</w:t>
            </w:r>
          </w:p>
        </w:tc>
        <w:tc>
          <w:tcPr>
            <w:tcW w:w="11281" w:type="dxa"/>
          </w:tcPr>
          <w:p w14:paraId="44638C9C" w14:textId="77777777" w:rsidR="000E1789" w:rsidRPr="00261E2A" w:rsidRDefault="001C18B8" w:rsidP="005A423B">
            <w:pPr>
              <w:spacing w:line="360" w:lineRule="auto"/>
              <w:jc w:val="center"/>
              <w:rPr>
                <w:rFonts w:ascii="Tw Cen MT" w:hAnsi="Tw Cen MT"/>
                <w:b/>
                <w:sz w:val="28"/>
                <w:szCs w:val="28"/>
              </w:rPr>
            </w:pPr>
            <w:r w:rsidRPr="00261E2A">
              <w:rPr>
                <w:rFonts w:ascii="Tw Cen MT" w:hAnsi="Tw Cen MT"/>
                <w:b/>
                <w:sz w:val="28"/>
                <w:szCs w:val="28"/>
              </w:rPr>
              <w:t>Essentials</w:t>
            </w:r>
          </w:p>
        </w:tc>
      </w:tr>
      <w:tr w:rsidR="001309EF" w14:paraId="0776A63C" w14:textId="77777777" w:rsidTr="001309EF">
        <w:trPr>
          <w:trHeight w:val="585"/>
        </w:trPr>
        <w:tc>
          <w:tcPr>
            <w:tcW w:w="1608" w:type="dxa"/>
            <w:vMerge w:val="restart"/>
          </w:tcPr>
          <w:p w14:paraId="1F6CB0A1" w14:textId="77777777" w:rsidR="00315CEF" w:rsidRDefault="00315CEF" w:rsidP="001C18B8">
            <w:pPr>
              <w:spacing w:line="360" w:lineRule="auto"/>
              <w:jc w:val="center"/>
              <w:rPr>
                <w:rFonts w:ascii="Tw Cen MT" w:hAnsi="Tw Cen MT"/>
              </w:rPr>
            </w:pPr>
          </w:p>
          <w:p w14:paraId="7CF46B0D" w14:textId="3A5D1147" w:rsidR="001309EF" w:rsidRPr="001C18B8" w:rsidRDefault="00315CEF" w:rsidP="001C18B8">
            <w:pPr>
              <w:spacing w:line="360" w:lineRule="auto"/>
              <w:jc w:val="center"/>
              <w:rPr>
                <w:rFonts w:ascii="Tw Cen MT" w:hAnsi="Tw Cen MT"/>
              </w:rPr>
            </w:pPr>
            <w:r>
              <w:rPr>
                <w:rFonts w:ascii="Tw Cen MT" w:hAnsi="Tw Cen MT"/>
              </w:rPr>
              <w:t>A, B, and E</w:t>
            </w:r>
          </w:p>
        </w:tc>
        <w:tc>
          <w:tcPr>
            <w:tcW w:w="1241" w:type="dxa"/>
            <w:vMerge w:val="restart"/>
          </w:tcPr>
          <w:p w14:paraId="47BBCB7B" w14:textId="77777777" w:rsidR="001309EF" w:rsidRPr="00261E2A" w:rsidRDefault="001309EF" w:rsidP="008A1C45">
            <w:pPr>
              <w:spacing w:line="360" w:lineRule="auto"/>
              <w:rPr>
                <w:rFonts w:ascii="Tw Cen MT" w:hAnsi="Tw Cen MT"/>
              </w:rPr>
            </w:pPr>
          </w:p>
        </w:tc>
        <w:tc>
          <w:tcPr>
            <w:tcW w:w="11281" w:type="dxa"/>
          </w:tcPr>
          <w:p w14:paraId="0A7A0DF8" w14:textId="77777777" w:rsidR="001309EF" w:rsidRPr="00261E2A" w:rsidRDefault="001309EF" w:rsidP="008A1C45">
            <w:pPr>
              <w:spacing w:line="360" w:lineRule="auto"/>
              <w:rPr>
                <w:rFonts w:ascii="Tw Cen MT" w:hAnsi="Tw Cen MT"/>
              </w:rPr>
            </w:pPr>
            <w:r w:rsidRPr="00261E2A">
              <w:rPr>
                <w:rFonts w:ascii="Tw Cen MT" w:hAnsi="Tw Cen MT"/>
              </w:rPr>
              <w:t>Outcomes are written in clear and measurable terms</w:t>
            </w:r>
            <w:r>
              <w:rPr>
                <w:rFonts w:ascii="Tw Cen MT" w:hAnsi="Tw Cen MT"/>
              </w:rPr>
              <w:t xml:space="preserve"> and relate to an IEP goal </w:t>
            </w:r>
          </w:p>
        </w:tc>
      </w:tr>
      <w:tr w:rsidR="001309EF" w14:paraId="234F8DD5" w14:textId="77777777" w:rsidTr="001309EF">
        <w:trPr>
          <w:trHeight w:val="506"/>
        </w:trPr>
        <w:tc>
          <w:tcPr>
            <w:tcW w:w="1608" w:type="dxa"/>
            <w:vMerge/>
          </w:tcPr>
          <w:p w14:paraId="6DD3F5AE" w14:textId="77777777" w:rsidR="001309EF" w:rsidRPr="001C18B8" w:rsidRDefault="001309EF" w:rsidP="001C18B8">
            <w:pPr>
              <w:spacing w:line="360" w:lineRule="auto"/>
              <w:jc w:val="center"/>
              <w:rPr>
                <w:rFonts w:ascii="Tw Cen MT" w:hAnsi="Tw Cen MT"/>
              </w:rPr>
            </w:pPr>
          </w:p>
        </w:tc>
        <w:tc>
          <w:tcPr>
            <w:tcW w:w="1241" w:type="dxa"/>
            <w:vMerge/>
          </w:tcPr>
          <w:p w14:paraId="778502A7" w14:textId="77777777" w:rsidR="001309EF" w:rsidRPr="00261E2A" w:rsidRDefault="001309EF" w:rsidP="008A1C45">
            <w:pPr>
              <w:spacing w:line="360" w:lineRule="auto"/>
              <w:rPr>
                <w:rFonts w:ascii="Tw Cen MT" w:hAnsi="Tw Cen MT"/>
              </w:rPr>
            </w:pPr>
          </w:p>
        </w:tc>
        <w:tc>
          <w:tcPr>
            <w:tcW w:w="11281" w:type="dxa"/>
          </w:tcPr>
          <w:p w14:paraId="44C3B6FB" w14:textId="77777777" w:rsidR="001309EF" w:rsidRPr="00261E2A" w:rsidRDefault="001309EF" w:rsidP="008A1C45">
            <w:pPr>
              <w:spacing w:line="360" w:lineRule="auto"/>
              <w:rPr>
                <w:rFonts w:ascii="Tw Cen MT" w:hAnsi="Tw Cen MT"/>
              </w:rPr>
            </w:pPr>
            <w:r>
              <w:rPr>
                <w:rFonts w:ascii="Tw Cen MT" w:hAnsi="Tw Cen MT"/>
              </w:rPr>
              <w:t>Indication if lesson is individual, small group or whole class</w:t>
            </w:r>
          </w:p>
        </w:tc>
      </w:tr>
      <w:tr w:rsidR="001309EF" w14:paraId="30B19F2D" w14:textId="77777777" w:rsidTr="001309EF">
        <w:trPr>
          <w:trHeight w:val="555"/>
        </w:trPr>
        <w:tc>
          <w:tcPr>
            <w:tcW w:w="1608" w:type="dxa"/>
            <w:vMerge w:val="restart"/>
          </w:tcPr>
          <w:p w14:paraId="27C0D02E" w14:textId="77777777" w:rsidR="001309EF" w:rsidRDefault="001309EF" w:rsidP="001C18B8">
            <w:pPr>
              <w:spacing w:line="360" w:lineRule="auto"/>
              <w:jc w:val="center"/>
              <w:rPr>
                <w:rFonts w:ascii="Tw Cen MT" w:hAnsi="Tw Cen MT"/>
              </w:rPr>
            </w:pPr>
          </w:p>
          <w:p w14:paraId="3E00E544" w14:textId="2AFF3753" w:rsidR="00315CEF" w:rsidRPr="001C18B8" w:rsidRDefault="00315CEF" w:rsidP="001C18B8">
            <w:pPr>
              <w:spacing w:line="360" w:lineRule="auto"/>
              <w:jc w:val="center"/>
              <w:rPr>
                <w:rFonts w:ascii="Tw Cen MT" w:hAnsi="Tw Cen MT"/>
              </w:rPr>
            </w:pPr>
            <w:r>
              <w:rPr>
                <w:rFonts w:ascii="Tw Cen MT" w:hAnsi="Tw Cen MT"/>
              </w:rPr>
              <w:t>A, B, and E</w:t>
            </w:r>
          </w:p>
        </w:tc>
        <w:tc>
          <w:tcPr>
            <w:tcW w:w="1241" w:type="dxa"/>
            <w:vMerge w:val="restart"/>
          </w:tcPr>
          <w:p w14:paraId="43684715" w14:textId="77777777" w:rsidR="001309EF" w:rsidRPr="00261E2A" w:rsidRDefault="001309EF" w:rsidP="008A1C45">
            <w:pPr>
              <w:spacing w:line="360" w:lineRule="auto"/>
              <w:rPr>
                <w:rFonts w:ascii="Tw Cen MT" w:hAnsi="Tw Cen MT"/>
              </w:rPr>
            </w:pPr>
          </w:p>
        </w:tc>
        <w:tc>
          <w:tcPr>
            <w:tcW w:w="11281" w:type="dxa"/>
          </w:tcPr>
          <w:p w14:paraId="127BC141" w14:textId="77777777" w:rsidR="001309EF" w:rsidRPr="00261E2A" w:rsidRDefault="00F56663" w:rsidP="00261E2A">
            <w:pPr>
              <w:spacing w:line="360" w:lineRule="auto"/>
              <w:rPr>
                <w:rFonts w:ascii="Tw Cen MT" w:hAnsi="Tw Cen MT"/>
              </w:rPr>
            </w:pPr>
            <w:r>
              <w:rPr>
                <w:rFonts w:ascii="Tw Cen MT" w:hAnsi="Tw Cen MT"/>
              </w:rPr>
              <w:t>T</w:t>
            </w:r>
            <w:r w:rsidR="001309EF" w:rsidRPr="00261E2A">
              <w:rPr>
                <w:rFonts w:ascii="Tw Cen MT" w:hAnsi="Tw Cen MT"/>
              </w:rPr>
              <w:t xml:space="preserve">here </w:t>
            </w:r>
            <w:r w:rsidR="001309EF">
              <w:rPr>
                <w:rFonts w:ascii="Tw Cen MT" w:hAnsi="Tw Cen MT"/>
              </w:rPr>
              <w:t>is a primary learner outcome related to an IEP goal</w:t>
            </w:r>
          </w:p>
        </w:tc>
      </w:tr>
      <w:tr w:rsidR="001309EF" w14:paraId="2F14609C" w14:textId="77777777" w:rsidTr="001309EF">
        <w:trPr>
          <w:trHeight w:val="536"/>
        </w:trPr>
        <w:tc>
          <w:tcPr>
            <w:tcW w:w="1608" w:type="dxa"/>
            <w:vMerge/>
          </w:tcPr>
          <w:p w14:paraId="29343C8B" w14:textId="77777777" w:rsidR="001309EF" w:rsidRPr="001C18B8" w:rsidRDefault="001309EF" w:rsidP="001C18B8">
            <w:pPr>
              <w:spacing w:line="360" w:lineRule="auto"/>
              <w:jc w:val="center"/>
              <w:rPr>
                <w:rFonts w:ascii="Tw Cen MT" w:hAnsi="Tw Cen MT"/>
              </w:rPr>
            </w:pPr>
          </w:p>
        </w:tc>
        <w:tc>
          <w:tcPr>
            <w:tcW w:w="1241" w:type="dxa"/>
            <w:vMerge/>
          </w:tcPr>
          <w:p w14:paraId="54036701" w14:textId="77777777" w:rsidR="001309EF" w:rsidRPr="00261E2A" w:rsidRDefault="001309EF" w:rsidP="008A1C45">
            <w:pPr>
              <w:spacing w:line="360" w:lineRule="auto"/>
              <w:rPr>
                <w:rFonts w:ascii="Tw Cen MT" w:hAnsi="Tw Cen MT"/>
              </w:rPr>
            </w:pPr>
          </w:p>
        </w:tc>
        <w:tc>
          <w:tcPr>
            <w:tcW w:w="11281" w:type="dxa"/>
          </w:tcPr>
          <w:p w14:paraId="21936848" w14:textId="77777777" w:rsidR="001309EF" w:rsidRPr="00261E2A" w:rsidRDefault="001309EF" w:rsidP="00261E2A">
            <w:pPr>
              <w:spacing w:line="360" w:lineRule="auto"/>
              <w:rPr>
                <w:rFonts w:ascii="Tw Cen MT" w:hAnsi="Tw Cen MT"/>
              </w:rPr>
            </w:pPr>
            <w:r>
              <w:rPr>
                <w:rFonts w:ascii="Tw Cen MT" w:hAnsi="Tw Cen MT"/>
              </w:rPr>
              <w:t>Expressive/receptive communication skill identified</w:t>
            </w:r>
          </w:p>
        </w:tc>
      </w:tr>
      <w:tr w:rsidR="000E1789" w14:paraId="3F5432CB" w14:textId="77777777" w:rsidTr="001309EF">
        <w:trPr>
          <w:trHeight w:val="383"/>
        </w:trPr>
        <w:tc>
          <w:tcPr>
            <w:tcW w:w="1608" w:type="dxa"/>
          </w:tcPr>
          <w:p w14:paraId="3BCAFAF7" w14:textId="1BFA30FD" w:rsidR="000E1789" w:rsidRPr="001C18B8" w:rsidRDefault="00315CEF" w:rsidP="001C18B8">
            <w:pPr>
              <w:spacing w:line="360" w:lineRule="auto"/>
              <w:jc w:val="center"/>
              <w:rPr>
                <w:rFonts w:ascii="Tw Cen MT" w:hAnsi="Tw Cen MT"/>
              </w:rPr>
            </w:pPr>
            <w:r>
              <w:rPr>
                <w:rFonts w:ascii="Tw Cen MT" w:hAnsi="Tw Cen MT"/>
              </w:rPr>
              <w:t>B and E</w:t>
            </w:r>
          </w:p>
        </w:tc>
        <w:tc>
          <w:tcPr>
            <w:tcW w:w="1241" w:type="dxa"/>
          </w:tcPr>
          <w:p w14:paraId="750ABBB4" w14:textId="77777777" w:rsidR="000E1789" w:rsidRPr="00261E2A" w:rsidRDefault="000E1789" w:rsidP="008A1C45">
            <w:pPr>
              <w:spacing w:line="360" w:lineRule="auto"/>
              <w:rPr>
                <w:rFonts w:ascii="Tw Cen MT" w:hAnsi="Tw Cen MT"/>
              </w:rPr>
            </w:pPr>
          </w:p>
        </w:tc>
        <w:tc>
          <w:tcPr>
            <w:tcW w:w="11281" w:type="dxa"/>
          </w:tcPr>
          <w:p w14:paraId="37CFF0C3" w14:textId="77777777" w:rsidR="000E1789" w:rsidRPr="00261E2A" w:rsidRDefault="00261E2A" w:rsidP="008A1C45">
            <w:pPr>
              <w:spacing w:line="360" w:lineRule="auto"/>
              <w:rPr>
                <w:rFonts w:ascii="Tw Cen MT" w:hAnsi="Tw Cen MT"/>
              </w:rPr>
            </w:pPr>
            <w:r w:rsidRPr="00261E2A">
              <w:rPr>
                <w:rFonts w:ascii="Tw Cen MT" w:hAnsi="Tw Cen MT"/>
              </w:rPr>
              <w:t>Pre assessment activities</w:t>
            </w:r>
            <w:r w:rsidR="001309EF">
              <w:rPr>
                <w:rFonts w:ascii="Tw Cen MT" w:hAnsi="Tw Cen MT"/>
              </w:rPr>
              <w:t xml:space="preserve"> (include assessment forms)</w:t>
            </w:r>
          </w:p>
        </w:tc>
      </w:tr>
      <w:tr w:rsidR="000E1789" w14:paraId="3A806687" w14:textId="77777777" w:rsidTr="001309EF">
        <w:trPr>
          <w:trHeight w:val="383"/>
        </w:trPr>
        <w:tc>
          <w:tcPr>
            <w:tcW w:w="1608" w:type="dxa"/>
          </w:tcPr>
          <w:p w14:paraId="1C2D7A4D" w14:textId="68361879" w:rsidR="000E1789" w:rsidRPr="001C18B8" w:rsidRDefault="00315CEF" w:rsidP="001C18B8">
            <w:pPr>
              <w:spacing w:line="360" w:lineRule="auto"/>
              <w:jc w:val="center"/>
              <w:rPr>
                <w:rFonts w:ascii="Tw Cen MT" w:hAnsi="Tw Cen MT"/>
              </w:rPr>
            </w:pPr>
            <w:r>
              <w:rPr>
                <w:rFonts w:ascii="Tw Cen MT" w:hAnsi="Tw Cen MT"/>
              </w:rPr>
              <w:t>B, C, D, And E</w:t>
            </w:r>
          </w:p>
        </w:tc>
        <w:tc>
          <w:tcPr>
            <w:tcW w:w="1241" w:type="dxa"/>
          </w:tcPr>
          <w:p w14:paraId="17B9ACAC" w14:textId="77777777" w:rsidR="000E1789" w:rsidRPr="00261E2A" w:rsidRDefault="000E1789" w:rsidP="008A1C45">
            <w:pPr>
              <w:spacing w:line="360" w:lineRule="auto"/>
              <w:rPr>
                <w:rFonts w:ascii="Tw Cen MT" w:hAnsi="Tw Cen MT"/>
              </w:rPr>
            </w:pPr>
          </w:p>
        </w:tc>
        <w:tc>
          <w:tcPr>
            <w:tcW w:w="11281" w:type="dxa"/>
          </w:tcPr>
          <w:p w14:paraId="49220E03" w14:textId="77777777" w:rsidR="000E1789" w:rsidRPr="00261E2A" w:rsidRDefault="000E1789" w:rsidP="008A1C45">
            <w:pPr>
              <w:spacing w:line="360" w:lineRule="auto"/>
              <w:rPr>
                <w:rFonts w:ascii="Tw Cen MT" w:hAnsi="Tw Cen MT"/>
              </w:rPr>
            </w:pPr>
            <w:r w:rsidRPr="00261E2A">
              <w:rPr>
                <w:rFonts w:ascii="Tw Cen MT" w:hAnsi="Tw Cen MT"/>
              </w:rPr>
              <w:t>Formative assessment measuring growth toward achieving the learning target throughout the lesson</w:t>
            </w:r>
          </w:p>
        </w:tc>
      </w:tr>
      <w:tr w:rsidR="000E1789" w14:paraId="6DDE1695" w14:textId="77777777" w:rsidTr="001309EF">
        <w:trPr>
          <w:trHeight w:val="383"/>
        </w:trPr>
        <w:tc>
          <w:tcPr>
            <w:tcW w:w="1608" w:type="dxa"/>
          </w:tcPr>
          <w:p w14:paraId="6AEA0FEC" w14:textId="7E55CD7E" w:rsidR="000E1789" w:rsidRPr="001C18B8" w:rsidRDefault="00315CEF" w:rsidP="001C18B8">
            <w:pPr>
              <w:spacing w:line="360" w:lineRule="auto"/>
              <w:jc w:val="center"/>
              <w:rPr>
                <w:rFonts w:ascii="Tw Cen MT" w:hAnsi="Tw Cen MT"/>
              </w:rPr>
            </w:pPr>
            <w:r>
              <w:rPr>
                <w:rFonts w:ascii="Tw Cen MT" w:hAnsi="Tw Cen MT"/>
              </w:rPr>
              <w:t>B, C, D, and E</w:t>
            </w:r>
          </w:p>
        </w:tc>
        <w:tc>
          <w:tcPr>
            <w:tcW w:w="1241" w:type="dxa"/>
          </w:tcPr>
          <w:p w14:paraId="3071CA7E" w14:textId="77777777" w:rsidR="000E1789" w:rsidRPr="00261E2A" w:rsidRDefault="000E1789" w:rsidP="008A1C45">
            <w:pPr>
              <w:spacing w:line="360" w:lineRule="auto"/>
              <w:rPr>
                <w:rFonts w:ascii="Tw Cen MT" w:hAnsi="Tw Cen MT"/>
              </w:rPr>
            </w:pPr>
          </w:p>
        </w:tc>
        <w:tc>
          <w:tcPr>
            <w:tcW w:w="11281" w:type="dxa"/>
          </w:tcPr>
          <w:p w14:paraId="1872240F" w14:textId="77777777" w:rsidR="000E1789" w:rsidRPr="00261E2A" w:rsidRDefault="000E1789" w:rsidP="008A1C45">
            <w:pPr>
              <w:spacing w:line="360" w:lineRule="auto"/>
              <w:rPr>
                <w:rFonts w:ascii="Tw Cen MT" w:hAnsi="Tw Cen MT"/>
              </w:rPr>
            </w:pPr>
            <w:r w:rsidRPr="00261E2A">
              <w:rPr>
                <w:rFonts w:ascii="Tw Cen MT" w:hAnsi="Tw Cen MT"/>
              </w:rPr>
              <w:t>Post assessment activities measuring level of mastery in achieving the learning target</w:t>
            </w:r>
            <w:r w:rsidR="001309EF">
              <w:rPr>
                <w:rFonts w:ascii="Tw Cen MT" w:hAnsi="Tw Cen MT"/>
              </w:rPr>
              <w:t>(include assessment forms)</w:t>
            </w:r>
          </w:p>
        </w:tc>
      </w:tr>
      <w:tr w:rsidR="001309EF" w14:paraId="0B1A6F12" w14:textId="77777777" w:rsidTr="001309EF">
        <w:trPr>
          <w:trHeight w:val="615"/>
        </w:trPr>
        <w:tc>
          <w:tcPr>
            <w:tcW w:w="1608" w:type="dxa"/>
            <w:vMerge w:val="restart"/>
          </w:tcPr>
          <w:p w14:paraId="3CB95E6C" w14:textId="6EB77400" w:rsidR="001309EF" w:rsidRDefault="001309EF" w:rsidP="001C18B8">
            <w:pPr>
              <w:spacing w:line="360" w:lineRule="auto"/>
              <w:jc w:val="center"/>
              <w:rPr>
                <w:rFonts w:ascii="Tw Cen MT" w:hAnsi="Tw Cen MT"/>
              </w:rPr>
            </w:pPr>
          </w:p>
          <w:p w14:paraId="2E68349F" w14:textId="77777777" w:rsidR="00315CEF" w:rsidRDefault="00315CEF" w:rsidP="001C18B8">
            <w:pPr>
              <w:spacing w:line="360" w:lineRule="auto"/>
              <w:jc w:val="center"/>
              <w:rPr>
                <w:rFonts w:ascii="Tw Cen MT" w:hAnsi="Tw Cen MT"/>
              </w:rPr>
            </w:pPr>
            <w:r>
              <w:rPr>
                <w:rFonts w:ascii="Tw Cen MT" w:hAnsi="Tw Cen MT"/>
              </w:rPr>
              <w:t>B and E</w:t>
            </w:r>
          </w:p>
          <w:p w14:paraId="7C1548BD" w14:textId="77777777" w:rsidR="00315CEF" w:rsidRPr="001C18B8" w:rsidRDefault="00315CEF" w:rsidP="00315CEF">
            <w:pPr>
              <w:spacing w:line="360" w:lineRule="auto"/>
              <w:rPr>
                <w:rFonts w:ascii="Tw Cen MT" w:hAnsi="Tw Cen MT"/>
              </w:rPr>
            </w:pPr>
          </w:p>
        </w:tc>
        <w:tc>
          <w:tcPr>
            <w:tcW w:w="1241" w:type="dxa"/>
            <w:vMerge w:val="restart"/>
          </w:tcPr>
          <w:p w14:paraId="5794692E" w14:textId="77777777" w:rsidR="001309EF" w:rsidRPr="00261E2A" w:rsidRDefault="001309EF" w:rsidP="008A1C45">
            <w:pPr>
              <w:spacing w:line="360" w:lineRule="auto"/>
              <w:rPr>
                <w:rFonts w:ascii="Tw Cen MT" w:hAnsi="Tw Cen MT"/>
              </w:rPr>
            </w:pPr>
          </w:p>
        </w:tc>
        <w:tc>
          <w:tcPr>
            <w:tcW w:w="11281" w:type="dxa"/>
          </w:tcPr>
          <w:p w14:paraId="7393E08D" w14:textId="77777777" w:rsidR="001309EF" w:rsidRPr="00261E2A" w:rsidRDefault="001309EF" w:rsidP="008A1C45">
            <w:pPr>
              <w:spacing w:line="360" w:lineRule="auto"/>
              <w:rPr>
                <w:rFonts w:ascii="Tw Cen MT" w:hAnsi="Tw Cen MT"/>
              </w:rPr>
            </w:pPr>
            <w:r w:rsidRPr="00261E2A">
              <w:rPr>
                <w:rFonts w:ascii="Tw Cen MT" w:hAnsi="Tw Cen MT"/>
              </w:rPr>
              <w:t>Evidence based strategies including research citation</w:t>
            </w:r>
          </w:p>
        </w:tc>
      </w:tr>
      <w:tr w:rsidR="001309EF" w14:paraId="25D556B1" w14:textId="77777777" w:rsidTr="001309EF">
        <w:trPr>
          <w:trHeight w:val="476"/>
        </w:trPr>
        <w:tc>
          <w:tcPr>
            <w:tcW w:w="1608" w:type="dxa"/>
            <w:vMerge/>
          </w:tcPr>
          <w:p w14:paraId="1023C41C" w14:textId="77777777" w:rsidR="001309EF" w:rsidRPr="001C18B8" w:rsidRDefault="001309EF" w:rsidP="001C18B8">
            <w:pPr>
              <w:spacing w:line="360" w:lineRule="auto"/>
              <w:jc w:val="center"/>
              <w:rPr>
                <w:rFonts w:ascii="Tw Cen MT" w:hAnsi="Tw Cen MT"/>
              </w:rPr>
            </w:pPr>
          </w:p>
        </w:tc>
        <w:tc>
          <w:tcPr>
            <w:tcW w:w="1241" w:type="dxa"/>
            <w:vMerge/>
          </w:tcPr>
          <w:p w14:paraId="47270CFC" w14:textId="77777777" w:rsidR="001309EF" w:rsidRPr="00261E2A" w:rsidRDefault="001309EF" w:rsidP="008A1C45">
            <w:pPr>
              <w:spacing w:line="360" w:lineRule="auto"/>
              <w:rPr>
                <w:rFonts w:ascii="Tw Cen MT" w:hAnsi="Tw Cen MT"/>
              </w:rPr>
            </w:pPr>
          </w:p>
        </w:tc>
        <w:tc>
          <w:tcPr>
            <w:tcW w:w="11281" w:type="dxa"/>
          </w:tcPr>
          <w:p w14:paraId="4029FCD5" w14:textId="77777777" w:rsidR="001309EF" w:rsidRPr="00261E2A" w:rsidRDefault="001309EF" w:rsidP="008A1C45">
            <w:pPr>
              <w:spacing w:line="360" w:lineRule="auto"/>
              <w:rPr>
                <w:rFonts w:ascii="Tw Cen MT" w:hAnsi="Tw Cen MT"/>
              </w:rPr>
            </w:pPr>
            <w:r>
              <w:rPr>
                <w:rFonts w:ascii="Tw Cen MT" w:hAnsi="Tw Cen MT"/>
              </w:rPr>
              <w:t>Citation for anything that is not your work (Ex: Pinterest)</w:t>
            </w:r>
          </w:p>
        </w:tc>
      </w:tr>
      <w:tr w:rsidR="000E1789" w14:paraId="3E068F5B" w14:textId="77777777" w:rsidTr="001309EF">
        <w:trPr>
          <w:trHeight w:val="383"/>
        </w:trPr>
        <w:tc>
          <w:tcPr>
            <w:tcW w:w="1608" w:type="dxa"/>
          </w:tcPr>
          <w:p w14:paraId="046B7994" w14:textId="0EEA25B4" w:rsidR="000E1789" w:rsidRPr="001C18B8" w:rsidRDefault="00315CEF" w:rsidP="00315CEF">
            <w:pPr>
              <w:spacing w:line="360" w:lineRule="auto"/>
              <w:jc w:val="center"/>
              <w:rPr>
                <w:rFonts w:ascii="Tw Cen MT" w:hAnsi="Tw Cen MT"/>
              </w:rPr>
            </w:pPr>
            <w:r>
              <w:rPr>
                <w:rFonts w:ascii="Tw Cen MT" w:hAnsi="Tw Cen MT"/>
              </w:rPr>
              <w:t>B</w:t>
            </w:r>
          </w:p>
        </w:tc>
        <w:tc>
          <w:tcPr>
            <w:tcW w:w="1241" w:type="dxa"/>
          </w:tcPr>
          <w:p w14:paraId="2A23DBDD" w14:textId="77777777" w:rsidR="000E1789" w:rsidRPr="00261E2A" w:rsidRDefault="000E1789" w:rsidP="008A1C45">
            <w:pPr>
              <w:spacing w:line="360" w:lineRule="auto"/>
              <w:rPr>
                <w:rFonts w:ascii="Tw Cen MT" w:hAnsi="Tw Cen MT"/>
              </w:rPr>
            </w:pPr>
          </w:p>
        </w:tc>
        <w:tc>
          <w:tcPr>
            <w:tcW w:w="11281" w:type="dxa"/>
          </w:tcPr>
          <w:p w14:paraId="3CB6707F" w14:textId="77777777" w:rsidR="000E1789" w:rsidRPr="00261E2A" w:rsidRDefault="00261E2A" w:rsidP="008A1C45">
            <w:pPr>
              <w:spacing w:line="360" w:lineRule="auto"/>
              <w:rPr>
                <w:rFonts w:ascii="Tw Cen MT" w:hAnsi="Tw Cen MT"/>
              </w:rPr>
            </w:pPr>
            <w:r w:rsidRPr="00261E2A">
              <w:rPr>
                <w:rFonts w:ascii="Tw Cen MT" w:hAnsi="Tw Cen MT"/>
              </w:rPr>
              <w:t>Detailed instructional procedures</w:t>
            </w:r>
            <w:r w:rsidR="001309EF">
              <w:rPr>
                <w:rFonts w:ascii="Tw Cen MT" w:hAnsi="Tw Cen MT"/>
              </w:rPr>
              <w:t xml:space="preserve"> for student intern, mentor and para professional if available</w:t>
            </w:r>
          </w:p>
        </w:tc>
      </w:tr>
      <w:tr w:rsidR="000E1789" w14:paraId="2CAF9FE3" w14:textId="77777777" w:rsidTr="001309EF">
        <w:trPr>
          <w:trHeight w:val="383"/>
        </w:trPr>
        <w:tc>
          <w:tcPr>
            <w:tcW w:w="1608" w:type="dxa"/>
          </w:tcPr>
          <w:p w14:paraId="1CB65A05" w14:textId="0CB48364" w:rsidR="000E1789" w:rsidRPr="001C18B8" w:rsidRDefault="00315CEF" w:rsidP="001C18B8">
            <w:pPr>
              <w:spacing w:line="360" w:lineRule="auto"/>
              <w:jc w:val="center"/>
              <w:rPr>
                <w:rFonts w:ascii="Tw Cen MT" w:hAnsi="Tw Cen MT"/>
              </w:rPr>
            </w:pPr>
            <w:r>
              <w:rPr>
                <w:rFonts w:ascii="Tw Cen MT" w:hAnsi="Tw Cen MT"/>
              </w:rPr>
              <w:t>B and E</w:t>
            </w:r>
          </w:p>
        </w:tc>
        <w:tc>
          <w:tcPr>
            <w:tcW w:w="1241" w:type="dxa"/>
          </w:tcPr>
          <w:p w14:paraId="1AA841FE" w14:textId="77777777" w:rsidR="000E1789" w:rsidRPr="00261E2A" w:rsidRDefault="000E1789" w:rsidP="008A1C45">
            <w:pPr>
              <w:spacing w:line="360" w:lineRule="auto"/>
              <w:rPr>
                <w:rFonts w:ascii="Tw Cen MT" w:hAnsi="Tw Cen MT"/>
              </w:rPr>
            </w:pPr>
          </w:p>
        </w:tc>
        <w:tc>
          <w:tcPr>
            <w:tcW w:w="11281" w:type="dxa"/>
          </w:tcPr>
          <w:p w14:paraId="43F86E63" w14:textId="77777777" w:rsidR="000E1789" w:rsidRPr="00261E2A" w:rsidRDefault="00261E2A" w:rsidP="008A1C45">
            <w:pPr>
              <w:spacing w:line="360" w:lineRule="auto"/>
              <w:rPr>
                <w:rFonts w:ascii="Tw Cen MT" w:hAnsi="Tw Cen MT"/>
              </w:rPr>
            </w:pPr>
            <w:r w:rsidRPr="00261E2A">
              <w:rPr>
                <w:rFonts w:ascii="Tw Cen MT" w:hAnsi="Tw Cen MT"/>
              </w:rPr>
              <w:t>Information about what the student will do</w:t>
            </w:r>
          </w:p>
        </w:tc>
      </w:tr>
      <w:tr w:rsidR="000E1789" w14:paraId="2C8E17BA" w14:textId="77777777" w:rsidTr="001309EF">
        <w:trPr>
          <w:trHeight w:val="403"/>
        </w:trPr>
        <w:tc>
          <w:tcPr>
            <w:tcW w:w="1608" w:type="dxa"/>
          </w:tcPr>
          <w:p w14:paraId="68958BB9" w14:textId="04213E91" w:rsidR="000E1789" w:rsidRPr="001C18B8" w:rsidRDefault="00315CEF" w:rsidP="001C18B8">
            <w:pPr>
              <w:spacing w:line="360" w:lineRule="auto"/>
              <w:jc w:val="center"/>
              <w:rPr>
                <w:rFonts w:ascii="Tw Cen MT" w:hAnsi="Tw Cen MT"/>
              </w:rPr>
            </w:pPr>
            <w:r>
              <w:rPr>
                <w:rFonts w:ascii="Tw Cen MT" w:hAnsi="Tw Cen MT"/>
              </w:rPr>
              <w:t>B, C, D and E</w:t>
            </w:r>
          </w:p>
        </w:tc>
        <w:tc>
          <w:tcPr>
            <w:tcW w:w="1241" w:type="dxa"/>
          </w:tcPr>
          <w:p w14:paraId="4C1E2441" w14:textId="77777777" w:rsidR="000E1789" w:rsidRPr="00261E2A" w:rsidRDefault="000E1789" w:rsidP="008A1C45">
            <w:pPr>
              <w:spacing w:line="360" w:lineRule="auto"/>
              <w:rPr>
                <w:rFonts w:ascii="Tw Cen MT" w:hAnsi="Tw Cen MT"/>
              </w:rPr>
            </w:pPr>
          </w:p>
        </w:tc>
        <w:tc>
          <w:tcPr>
            <w:tcW w:w="11281" w:type="dxa"/>
          </w:tcPr>
          <w:p w14:paraId="3B61A89B" w14:textId="77777777" w:rsidR="000E1789" w:rsidRPr="00261E2A" w:rsidRDefault="00261E2A" w:rsidP="008A1C45">
            <w:pPr>
              <w:spacing w:line="360" w:lineRule="auto"/>
              <w:rPr>
                <w:rFonts w:ascii="Tw Cen MT" w:hAnsi="Tw Cen MT"/>
              </w:rPr>
            </w:pPr>
            <w:r w:rsidRPr="00261E2A">
              <w:rPr>
                <w:rFonts w:ascii="Tw Cen MT" w:hAnsi="Tw Cen MT"/>
              </w:rPr>
              <w:t>Differentiation strategies</w:t>
            </w:r>
            <w:r w:rsidR="001309EF">
              <w:rPr>
                <w:rFonts w:ascii="Tw Cen MT" w:hAnsi="Tw Cen MT"/>
              </w:rPr>
              <w:t xml:space="preserve"> for the focus learner, as well as for other students in the class</w:t>
            </w:r>
          </w:p>
        </w:tc>
      </w:tr>
      <w:tr w:rsidR="000E1789" w14:paraId="4E5AF0F3" w14:textId="77777777" w:rsidTr="001309EF">
        <w:trPr>
          <w:trHeight w:val="383"/>
        </w:trPr>
        <w:tc>
          <w:tcPr>
            <w:tcW w:w="1608" w:type="dxa"/>
          </w:tcPr>
          <w:p w14:paraId="6231171B" w14:textId="0A69ECBD" w:rsidR="000E1789" w:rsidRPr="001C18B8" w:rsidRDefault="00315CEF" w:rsidP="001C18B8">
            <w:pPr>
              <w:spacing w:line="360" w:lineRule="auto"/>
              <w:jc w:val="center"/>
              <w:rPr>
                <w:rFonts w:ascii="Tw Cen MT" w:hAnsi="Tw Cen MT"/>
              </w:rPr>
            </w:pPr>
            <w:r>
              <w:rPr>
                <w:rFonts w:ascii="Tw Cen MT" w:hAnsi="Tw Cen MT"/>
              </w:rPr>
              <w:t>B and E</w:t>
            </w:r>
          </w:p>
        </w:tc>
        <w:tc>
          <w:tcPr>
            <w:tcW w:w="1241" w:type="dxa"/>
          </w:tcPr>
          <w:p w14:paraId="10504D2A" w14:textId="77777777" w:rsidR="000E1789" w:rsidRPr="00261E2A" w:rsidRDefault="000E1789" w:rsidP="008A1C45">
            <w:pPr>
              <w:spacing w:line="360" w:lineRule="auto"/>
              <w:rPr>
                <w:rFonts w:ascii="Tw Cen MT" w:hAnsi="Tw Cen MT"/>
              </w:rPr>
            </w:pPr>
          </w:p>
        </w:tc>
        <w:tc>
          <w:tcPr>
            <w:tcW w:w="11281" w:type="dxa"/>
          </w:tcPr>
          <w:p w14:paraId="73ACFC60" w14:textId="77777777" w:rsidR="000E1789" w:rsidRPr="00261E2A" w:rsidRDefault="00261E2A" w:rsidP="008A1C45">
            <w:pPr>
              <w:spacing w:line="360" w:lineRule="auto"/>
              <w:rPr>
                <w:rFonts w:ascii="Tw Cen MT" w:hAnsi="Tw Cen MT"/>
              </w:rPr>
            </w:pPr>
            <w:r w:rsidRPr="00261E2A">
              <w:rPr>
                <w:rFonts w:ascii="Tw Cen MT" w:hAnsi="Tw Cen MT"/>
              </w:rPr>
              <w:t>Maintenance strategies</w:t>
            </w:r>
            <w:r w:rsidR="001309EF">
              <w:rPr>
                <w:rFonts w:ascii="Tw Cen MT" w:hAnsi="Tw Cen MT"/>
              </w:rPr>
              <w:t xml:space="preserve"> for focus student as well as other students in room if a small group or whole class lesson</w:t>
            </w:r>
          </w:p>
        </w:tc>
      </w:tr>
      <w:tr w:rsidR="000E1789" w14:paraId="20F79241" w14:textId="77777777" w:rsidTr="001309EF">
        <w:trPr>
          <w:trHeight w:val="383"/>
        </w:trPr>
        <w:tc>
          <w:tcPr>
            <w:tcW w:w="1608" w:type="dxa"/>
          </w:tcPr>
          <w:p w14:paraId="11DA80B5" w14:textId="1CABBAA5" w:rsidR="000E1789" w:rsidRPr="001C18B8" w:rsidRDefault="00315CEF" w:rsidP="001C18B8">
            <w:pPr>
              <w:spacing w:line="360" w:lineRule="auto"/>
              <w:jc w:val="center"/>
              <w:rPr>
                <w:rFonts w:ascii="Tw Cen MT" w:hAnsi="Tw Cen MT"/>
              </w:rPr>
            </w:pPr>
            <w:r>
              <w:rPr>
                <w:rFonts w:ascii="Tw Cen MT" w:hAnsi="Tw Cen MT"/>
              </w:rPr>
              <w:t>B, C, and D</w:t>
            </w:r>
          </w:p>
        </w:tc>
        <w:tc>
          <w:tcPr>
            <w:tcW w:w="1241" w:type="dxa"/>
          </w:tcPr>
          <w:p w14:paraId="06885ED9" w14:textId="77777777" w:rsidR="000E1789" w:rsidRPr="00261E2A" w:rsidRDefault="000E1789" w:rsidP="008A1C45">
            <w:pPr>
              <w:spacing w:line="360" w:lineRule="auto"/>
              <w:rPr>
                <w:rFonts w:ascii="Tw Cen MT" w:hAnsi="Tw Cen MT"/>
              </w:rPr>
            </w:pPr>
          </w:p>
        </w:tc>
        <w:tc>
          <w:tcPr>
            <w:tcW w:w="11281" w:type="dxa"/>
          </w:tcPr>
          <w:p w14:paraId="38AB5C10" w14:textId="77777777" w:rsidR="000E1789" w:rsidRPr="00261E2A" w:rsidRDefault="001309EF" w:rsidP="008A1C45">
            <w:pPr>
              <w:spacing w:line="360" w:lineRule="auto"/>
              <w:rPr>
                <w:rFonts w:ascii="Tw Cen MT" w:hAnsi="Tw Cen MT"/>
              </w:rPr>
            </w:pPr>
            <w:r>
              <w:rPr>
                <w:rFonts w:ascii="Tw Cen MT" w:hAnsi="Tw Cen MT"/>
              </w:rPr>
              <w:t>Materials for focus student as well as for other students in the room</w:t>
            </w:r>
          </w:p>
        </w:tc>
      </w:tr>
      <w:tr w:rsidR="000E1789" w14:paraId="59FA70F2" w14:textId="77777777" w:rsidTr="001309EF">
        <w:trPr>
          <w:trHeight w:val="383"/>
        </w:trPr>
        <w:tc>
          <w:tcPr>
            <w:tcW w:w="1608" w:type="dxa"/>
          </w:tcPr>
          <w:p w14:paraId="54B2832E" w14:textId="03241753" w:rsidR="000E1789" w:rsidRPr="001C18B8" w:rsidRDefault="00315CEF" w:rsidP="001C18B8">
            <w:pPr>
              <w:spacing w:line="360" w:lineRule="auto"/>
              <w:jc w:val="center"/>
              <w:rPr>
                <w:rFonts w:ascii="Tw Cen MT" w:hAnsi="Tw Cen MT"/>
              </w:rPr>
            </w:pPr>
            <w:r>
              <w:rPr>
                <w:rFonts w:ascii="Tw Cen MT" w:hAnsi="Tw Cen MT"/>
              </w:rPr>
              <w:t>B and E</w:t>
            </w:r>
          </w:p>
        </w:tc>
        <w:tc>
          <w:tcPr>
            <w:tcW w:w="1241" w:type="dxa"/>
          </w:tcPr>
          <w:p w14:paraId="5F5F650F" w14:textId="77777777" w:rsidR="000E1789" w:rsidRPr="00261E2A" w:rsidRDefault="000E1789" w:rsidP="008A1C45">
            <w:pPr>
              <w:spacing w:line="360" w:lineRule="auto"/>
              <w:rPr>
                <w:rFonts w:ascii="Tw Cen MT" w:hAnsi="Tw Cen MT"/>
              </w:rPr>
            </w:pPr>
          </w:p>
        </w:tc>
        <w:tc>
          <w:tcPr>
            <w:tcW w:w="11281" w:type="dxa"/>
          </w:tcPr>
          <w:p w14:paraId="69B4D91F" w14:textId="77777777" w:rsidR="000E1789" w:rsidRPr="00261E2A" w:rsidRDefault="00261E2A" w:rsidP="008A1C45">
            <w:pPr>
              <w:spacing w:line="360" w:lineRule="auto"/>
              <w:rPr>
                <w:rFonts w:ascii="Tw Cen MT" w:hAnsi="Tw Cen MT"/>
              </w:rPr>
            </w:pPr>
            <w:r w:rsidRPr="00261E2A">
              <w:rPr>
                <w:rFonts w:ascii="Tw Cen MT" w:hAnsi="Tw Cen MT"/>
              </w:rPr>
              <w:t>Generalization strategies</w:t>
            </w:r>
            <w:r w:rsidR="001309EF">
              <w:rPr>
                <w:rFonts w:ascii="Tw Cen MT" w:hAnsi="Tw Cen MT"/>
              </w:rPr>
              <w:t xml:space="preserve"> for focus student as well as other students if a small group or whole class lesson</w:t>
            </w:r>
          </w:p>
        </w:tc>
      </w:tr>
      <w:tr w:rsidR="000E1789" w14:paraId="45B312BB" w14:textId="77777777" w:rsidTr="001309EF">
        <w:trPr>
          <w:trHeight w:val="403"/>
        </w:trPr>
        <w:tc>
          <w:tcPr>
            <w:tcW w:w="1608" w:type="dxa"/>
          </w:tcPr>
          <w:p w14:paraId="77CBE953" w14:textId="1A9F744A" w:rsidR="000E1789" w:rsidRPr="001C18B8" w:rsidRDefault="00315CEF" w:rsidP="001C18B8">
            <w:pPr>
              <w:spacing w:line="360" w:lineRule="auto"/>
              <w:jc w:val="center"/>
              <w:rPr>
                <w:rFonts w:ascii="Tw Cen MT" w:hAnsi="Tw Cen MT"/>
              </w:rPr>
            </w:pPr>
            <w:r>
              <w:rPr>
                <w:rFonts w:ascii="Tw Cen MT" w:hAnsi="Tw Cen MT"/>
              </w:rPr>
              <w:t>B and D</w:t>
            </w:r>
          </w:p>
        </w:tc>
        <w:tc>
          <w:tcPr>
            <w:tcW w:w="1241" w:type="dxa"/>
          </w:tcPr>
          <w:p w14:paraId="64C30731" w14:textId="77777777" w:rsidR="000E1789" w:rsidRPr="00261E2A" w:rsidRDefault="000E1789" w:rsidP="008A1C45">
            <w:pPr>
              <w:spacing w:line="360" w:lineRule="auto"/>
              <w:rPr>
                <w:rFonts w:ascii="Tw Cen MT" w:hAnsi="Tw Cen MT"/>
              </w:rPr>
            </w:pPr>
          </w:p>
        </w:tc>
        <w:tc>
          <w:tcPr>
            <w:tcW w:w="11281" w:type="dxa"/>
          </w:tcPr>
          <w:p w14:paraId="28F7CE53" w14:textId="77777777" w:rsidR="000E1789" w:rsidRPr="00261E2A" w:rsidRDefault="00261E2A" w:rsidP="008A1C45">
            <w:pPr>
              <w:spacing w:line="360" w:lineRule="auto"/>
              <w:rPr>
                <w:rFonts w:ascii="Tw Cen MT" w:hAnsi="Tw Cen MT"/>
              </w:rPr>
            </w:pPr>
            <w:r w:rsidRPr="00261E2A">
              <w:rPr>
                <w:rFonts w:ascii="Tw Cen MT" w:hAnsi="Tw Cen MT"/>
              </w:rPr>
              <w:t>Sample data collection forms</w:t>
            </w:r>
          </w:p>
        </w:tc>
      </w:tr>
      <w:tr w:rsidR="000E1789" w14:paraId="52FBCDC1" w14:textId="77777777" w:rsidTr="001309EF">
        <w:trPr>
          <w:trHeight w:val="383"/>
        </w:trPr>
        <w:tc>
          <w:tcPr>
            <w:tcW w:w="1608" w:type="dxa"/>
          </w:tcPr>
          <w:p w14:paraId="01E25BD7" w14:textId="723D0A02" w:rsidR="000E1789" w:rsidRPr="001C18B8" w:rsidRDefault="00315CEF" w:rsidP="001C18B8">
            <w:pPr>
              <w:spacing w:line="360" w:lineRule="auto"/>
              <w:jc w:val="center"/>
              <w:rPr>
                <w:rFonts w:ascii="Tw Cen MT" w:hAnsi="Tw Cen MT"/>
              </w:rPr>
            </w:pPr>
            <w:r>
              <w:rPr>
                <w:rFonts w:ascii="Tw Cen MT" w:hAnsi="Tw Cen MT"/>
              </w:rPr>
              <w:t>B and E</w:t>
            </w:r>
            <w:bookmarkStart w:id="0" w:name="_GoBack"/>
            <w:bookmarkEnd w:id="0"/>
          </w:p>
        </w:tc>
        <w:tc>
          <w:tcPr>
            <w:tcW w:w="1241" w:type="dxa"/>
          </w:tcPr>
          <w:p w14:paraId="63E9FAA7" w14:textId="77777777" w:rsidR="000E1789" w:rsidRPr="00261E2A" w:rsidRDefault="000E1789" w:rsidP="008A1C45">
            <w:pPr>
              <w:spacing w:line="360" w:lineRule="auto"/>
              <w:rPr>
                <w:rFonts w:ascii="Tw Cen MT" w:hAnsi="Tw Cen MT"/>
              </w:rPr>
            </w:pPr>
          </w:p>
        </w:tc>
        <w:tc>
          <w:tcPr>
            <w:tcW w:w="11281" w:type="dxa"/>
          </w:tcPr>
          <w:p w14:paraId="2241D7AD" w14:textId="77777777" w:rsidR="000E1789" w:rsidRPr="00261E2A" w:rsidRDefault="00261E2A" w:rsidP="008A1C45">
            <w:pPr>
              <w:spacing w:line="360" w:lineRule="auto"/>
              <w:rPr>
                <w:rFonts w:ascii="Tw Cen MT" w:hAnsi="Tw Cen MT"/>
              </w:rPr>
            </w:pPr>
            <w:r w:rsidRPr="00261E2A">
              <w:rPr>
                <w:rFonts w:ascii="Tw Cen MT" w:hAnsi="Tw Cen MT"/>
              </w:rPr>
              <w:t>Evidence of student engagement</w:t>
            </w:r>
          </w:p>
        </w:tc>
      </w:tr>
    </w:tbl>
    <w:p w14:paraId="21115103" w14:textId="57E0C607" w:rsidR="00253FE7" w:rsidRPr="00BD020B" w:rsidRDefault="00BD020B" w:rsidP="00BD020B">
      <w:pPr>
        <w:tabs>
          <w:tab w:val="left" w:pos="900"/>
        </w:tabs>
        <w:rPr>
          <w:rFonts w:ascii="Tw Cen MT" w:hAnsi="Tw Cen MT"/>
        </w:rPr>
      </w:pPr>
      <w:r>
        <w:rPr>
          <w:noProof/>
        </w:rPr>
        <mc:AlternateContent>
          <mc:Choice Requires="wps">
            <w:drawing>
              <wp:anchor distT="0" distB="0" distL="114300" distR="114300" simplePos="0" relativeHeight="251663360" behindDoc="0" locked="0" layoutInCell="1" allowOverlap="1" wp14:anchorId="4CED4EEE" wp14:editId="2CBC866A">
                <wp:simplePos x="0" y="0"/>
                <wp:positionH relativeFrom="column">
                  <wp:posOffset>8001000</wp:posOffset>
                </wp:positionH>
                <wp:positionV relativeFrom="paragraph">
                  <wp:posOffset>301625</wp:posOffset>
                </wp:positionV>
                <wp:extent cx="1485900" cy="342900"/>
                <wp:effectExtent l="0" t="0" r="0" b="12700"/>
                <wp:wrapTight wrapText="bothSides">
                  <wp:wrapPolygon edited="0">
                    <wp:start x="369" y="0"/>
                    <wp:lineTo x="369" y="20800"/>
                    <wp:lineTo x="20677" y="20800"/>
                    <wp:lineTo x="20677" y="0"/>
                    <wp:lineTo x="369" y="0"/>
                  </wp:wrapPolygon>
                </wp:wrapTight>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3B73D6" w14:textId="44128F39" w:rsidR="00BD020B" w:rsidRPr="00BD020B" w:rsidRDefault="00BD020B">
                            <w:pPr>
                              <w:rPr>
                                <w:rFonts w:ascii="Tw Cen MT" w:hAnsi="Tw Cen MT"/>
                                <w:sz w:val="20"/>
                                <w:szCs w:val="20"/>
                              </w:rPr>
                            </w:pPr>
                            <w:r w:rsidRPr="00BD020B">
                              <w:rPr>
                                <w:rFonts w:ascii="Tw Cen MT" w:hAnsi="Tw Cen MT"/>
                                <w:sz w:val="20"/>
                                <w:szCs w:val="20"/>
                              </w:rPr>
                              <w:t>Revised 8/2015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30pt;margin-top:23.75pt;width:11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6Zc4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" filled="f" stroked="f">
                <v:textbox>
                  <w:txbxContent>
                    <w:p w14:paraId="643B73D6" w14:textId="44128F39" w:rsidR="00BD020B" w:rsidRPr="00BD020B" w:rsidRDefault="00BD020B">
                      <w:pPr>
                        <w:rPr>
                          <w:rFonts w:ascii="Tw Cen MT" w:hAnsi="Tw Cen MT"/>
                          <w:sz w:val="20"/>
                          <w:szCs w:val="20"/>
                        </w:rPr>
                      </w:pPr>
                      <w:r w:rsidRPr="00BD020B">
                        <w:rPr>
                          <w:rFonts w:ascii="Tw Cen MT" w:hAnsi="Tw Cen MT"/>
                          <w:sz w:val="20"/>
                          <w:szCs w:val="20"/>
                        </w:rPr>
                        <w:t>Revised 8/2015</w:t>
                      </w:r>
                    </w:p>
                  </w:txbxContent>
                </v:textbox>
                <w10:wrap type="tight"/>
              </v:shape>
            </w:pict>
          </mc:Fallback>
        </mc:AlternateContent>
      </w:r>
      <w:r w:rsidRPr="00BD020B">
        <w:rPr>
          <w:rFonts w:ascii="Tw Cen MT" w:hAnsi="Tw Cen MT"/>
        </w:rPr>
        <w:t>*</w:t>
      </w:r>
      <w:r>
        <w:rPr>
          <w:rFonts w:ascii="Tw Cen MT" w:hAnsi="Tw Cen MT"/>
        </w:rPr>
        <w:t xml:space="preserve"> </w:t>
      </w:r>
      <w:r w:rsidR="001C18B8" w:rsidRPr="00BD020B">
        <w:rPr>
          <w:rFonts w:ascii="Tw Cen MT" w:hAnsi="Tw Cen MT"/>
        </w:rPr>
        <w:t>Formative Assessment used throughout the lesson may classify as assessment materials depending upon the purpose it is serving in your lesson and the value you are placing on assignment.</w:t>
      </w:r>
      <w:r w:rsidR="007D2D5C" w:rsidRPr="00BD020B">
        <w:rPr>
          <w:rFonts w:ascii="Tw Cen MT" w:hAnsi="Tw Cen MT"/>
        </w:rPr>
        <w:tab/>
      </w:r>
    </w:p>
    <w:p w14:paraId="053A251A" w14:textId="7349236B" w:rsidR="00BD020B" w:rsidRDefault="00BD020B" w:rsidP="00BD020B"/>
    <w:p w14:paraId="1772164B" w14:textId="01FF5E3C" w:rsidR="00BD020B" w:rsidRDefault="00BD020B" w:rsidP="00BD020B">
      <w:pPr>
        <w:jc w:val="center"/>
        <w:rPr>
          <w:rFonts w:ascii="Lucida Grande" w:hAnsi="Lucida Grande" w:cs="Lucida Grande"/>
          <w:b/>
          <w:i/>
          <w:sz w:val="20"/>
          <w:szCs w:val="20"/>
        </w:rPr>
      </w:pPr>
      <w:r>
        <w:rPr>
          <w:rFonts w:ascii="Tw Cen MT" w:hAnsi="Tw Cen MT"/>
          <w:b/>
          <w:noProof/>
          <w:sz w:val="22"/>
          <w:szCs w:val="22"/>
        </w:rPr>
        <w:lastRenderedPageBreak/>
        <mc:AlternateContent>
          <mc:Choice Requires="wps">
            <w:drawing>
              <wp:anchor distT="0" distB="0" distL="114300" distR="114300" simplePos="0" relativeHeight="251667456" behindDoc="0" locked="0" layoutInCell="1" allowOverlap="1" wp14:anchorId="3CCEE7E8" wp14:editId="33A5259D">
                <wp:simplePos x="0" y="0"/>
                <wp:positionH relativeFrom="column">
                  <wp:posOffset>6858000</wp:posOffset>
                </wp:positionH>
                <wp:positionV relativeFrom="paragraph">
                  <wp:posOffset>-114300</wp:posOffset>
                </wp:positionV>
                <wp:extent cx="2514600" cy="457200"/>
                <wp:effectExtent l="0" t="0" r="25400" b="25400"/>
                <wp:wrapTight wrapText="bothSides">
                  <wp:wrapPolygon edited="0">
                    <wp:start x="0" y="0"/>
                    <wp:lineTo x="0" y="21600"/>
                    <wp:lineTo x="21600" y="21600"/>
                    <wp:lineTo x="2160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29DAC" w14:textId="63B6DC49" w:rsidR="00BD020B" w:rsidRPr="00BD020B" w:rsidRDefault="00BD020B" w:rsidP="00BD020B">
                            <w:pPr>
                              <w:jc w:val="center"/>
                              <w:rPr>
                                <w:rFonts w:ascii="Tw Cen MT" w:hAnsi="Tw Cen MT"/>
                                <w14:textOutline w14:w="9525" w14:cap="rnd" w14:cmpd="sng" w14:algn="ctr">
                                  <w14:noFill/>
                                  <w14:prstDash w14:val="solid"/>
                                  <w14:bevel/>
                                </w14:textOutline>
                              </w:rPr>
                            </w:pPr>
                            <w:r>
                              <w:rPr>
                                <w:rFonts w:ascii="Tw Cen MT" w:hAnsi="Tw Cen MT"/>
                                <w14:textOutline w14:w="9525" w14:cap="rnd" w14:cmpd="sng" w14:algn="ctr">
                                  <w14:noFill/>
                                  <w14:prstDash w14:val="solid"/>
                                  <w14:bevel/>
                                </w14:textOutline>
                              </w:rPr>
                              <w:t>Rock Star Questions</w:t>
                            </w:r>
                            <w:r w:rsidRPr="00BD020B">
                              <w:rPr>
                                <w:rFonts w:ascii="Tw Cen MT" w:hAnsi="Tw Cen MT"/>
                                <w14:textOutline w14:w="9525" w14:cap="rnd" w14:cmpd="sng" w14:algn="ctr">
                                  <w14:noFill/>
                                  <w14:prstDash w14:val="solid"/>
                                  <w14:bevel/>
                                </w14:textOutline>
                              </w:rPr>
                              <w:t xml:space="preserve"> for Special Education</w:t>
                            </w:r>
                            <w:r>
                              <w:rPr>
                                <w:rFonts w:ascii="Tw Cen MT" w:hAnsi="Tw Cen MT"/>
                                <w14:textOutline w14:w="9525" w14:cap="rnd" w14:cmpd="sng" w14:algn="ctr">
                                  <w14:noFill/>
                                  <w14:prstDash w14:val="solid"/>
                                  <w14:bevel/>
                                </w14:textOutline>
                              </w:rPr>
                              <w:t xml:space="preserve"> Interns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540pt;margin-top:-8.95pt;width:198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" filled="f" strokecolor="black [3213]" strokeweight="1pt">
                <v:textbox>
                  <w:txbxContent>
                    <w:p w14:paraId="2BB29DAC" w14:textId="63B6DC49" w:rsidR="00BD020B" w:rsidRPr="00BD020B" w:rsidRDefault="00BD020B" w:rsidP="00BD020B">
                      <w:pPr>
                        <w:jc w:val="center"/>
                        <w:rPr>
                          <w:rFonts w:ascii="Tw Cen MT" w:hAnsi="Tw Cen MT"/>
                          <w14:textOutline w14:w="9525" w14:cap="rnd" w14:cmpd="sng" w14:algn="ctr">
                            <w14:noFill/>
                            <w14:prstDash w14:val="solid"/>
                            <w14:bevel/>
                          </w14:textOutline>
                        </w:rPr>
                      </w:pPr>
                      <w:bookmarkStart w:id="1" w:name="_GoBack"/>
                      <w:r>
                        <w:rPr>
                          <w:rFonts w:ascii="Tw Cen MT" w:hAnsi="Tw Cen MT"/>
                          <w14:textOutline w14:w="9525" w14:cap="rnd" w14:cmpd="sng" w14:algn="ctr">
                            <w14:noFill/>
                            <w14:prstDash w14:val="solid"/>
                            <w14:bevel/>
                          </w14:textOutline>
                        </w:rPr>
                        <w:t>Rock Star Questions</w:t>
                      </w:r>
                      <w:r w:rsidRPr="00BD020B">
                        <w:rPr>
                          <w:rFonts w:ascii="Tw Cen MT" w:hAnsi="Tw Cen MT"/>
                          <w14:textOutline w14:w="9525" w14:cap="rnd" w14:cmpd="sng" w14:algn="ctr">
                            <w14:noFill/>
                            <w14:prstDash w14:val="solid"/>
                            <w14:bevel/>
                          </w14:textOutline>
                        </w:rPr>
                        <w:t xml:space="preserve"> for Special Education</w:t>
                      </w:r>
                      <w:r>
                        <w:rPr>
                          <w:rFonts w:ascii="Tw Cen MT" w:hAnsi="Tw Cen MT"/>
                          <w14:textOutline w14:w="9525" w14:cap="rnd" w14:cmpd="sng" w14:algn="ctr">
                            <w14:noFill/>
                            <w14:prstDash w14:val="solid"/>
                            <w14:bevel/>
                          </w14:textOutline>
                        </w:rPr>
                        <w:t xml:space="preserve"> Interns</w:t>
                      </w:r>
                    </w:p>
                    <w:bookmarkEnd w:id="1"/>
                  </w:txbxContent>
                </v:textbox>
                <w10:wrap type="tight"/>
              </v:shape>
            </w:pict>
          </mc:Fallback>
        </mc:AlternateContent>
      </w:r>
      <w:r>
        <w:rPr>
          <w:rFonts w:ascii="Tw Cen MT" w:hAnsi="Tw Cen MT"/>
          <w:b/>
          <w:noProof/>
          <w:sz w:val="22"/>
          <w:szCs w:val="22"/>
        </w:rPr>
        <w:drawing>
          <wp:anchor distT="0" distB="0" distL="114300" distR="114300" simplePos="0" relativeHeight="251661312" behindDoc="0" locked="0" layoutInCell="1" allowOverlap="1" wp14:anchorId="4E45E788" wp14:editId="6AD0360E">
            <wp:simplePos x="0" y="0"/>
            <wp:positionH relativeFrom="column">
              <wp:posOffset>3429000</wp:posOffset>
            </wp:positionH>
            <wp:positionV relativeFrom="paragraph">
              <wp:posOffset>-228600</wp:posOffset>
            </wp:positionV>
            <wp:extent cx="2286000" cy="669290"/>
            <wp:effectExtent l="0" t="0" r="0" b="0"/>
            <wp:wrapTight wrapText="bothSides">
              <wp:wrapPolygon edited="0">
                <wp:start x="0" y="0"/>
                <wp:lineTo x="0" y="20493"/>
                <wp:lineTo x="21360" y="20493"/>
                <wp:lineTo x="213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version1.jpg"/>
                    <pic:cNvPicPr/>
                  </pic:nvPicPr>
                  <pic:blipFill>
                    <a:blip r:embed="rId8">
                      <a:extLst>
                        <a:ext uri="{28A0092B-C50C-407E-A947-70E740481C1C}">
                          <a14:useLocalDpi xmlns:a14="http://schemas.microsoft.com/office/drawing/2010/main" val="0"/>
                        </a:ext>
                      </a:extLst>
                    </a:blip>
                    <a:stretch>
                      <a:fillRect/>
                    </a:stretch>
                  </pic:blipFill>
                  <pic:spPr>
                    <a:xfrm>
                      <a:off x="0" y="0"/>
                      <a:ext cx="2286000" cy="669290"/>
                    </a:xfrm>
                    <a:prstGeom prst="rect">
                      <a:avLst/>
                    </a:prstGeom>
                  </pic:spPr>
                </pic:pic>
              </a:graphicData>
            </a:graphic>
            <wp14:sizeRelH relativeFrom="page">
              <wp14:pctWidth>0</wp14:pctWidth>
            </wp14:sizeRelH>
            <wp14:sizeRelV relativeFrom="page">
              <wp14:pctHeight>0</wp14:pctHeight>
            </wp14:sizeRelV>
          </wp:anchor>
        </w:drawing>
      </w:r>
    </w:p>
    <w:p w14:paraId="0ECDF159" w14:textId="77777777" w:rsidR="00BD020B" w:rsidRDefault="00BD020B" w:rsidP="00BD020B">
      <w:pPr>
        <w:jc w:val="center"/>
        <w:rPr>
          <w:rFonts w:ascii="Lucida Grande" w:hAnsi="Lucida Grande" w:cs="Lucida Grande"/>
          <w:b/>
          <w:i/>
          <w:sz w:val="20"/>
          <w:szCs w:val="20"/>
        </w:rPr>
      </w:pPr>
    </w:p>
    <w:p w14:paraId="0DB09C5B" w14:textId="77777777" w:rsidR="00BD020B" w:rsidRDefault="00BD020B" w:rsidP="00BD020B">
      <w:pPr>
        <w:jc w:val="center"/>
        <w:rPr>
          <w:rFonts w:ascii="Lucida Grande" w:hAnsi="Lucida Grande" w:cs="Lucida Grande"/>
          <w:b/>
          <w:i/>
          <w:sz w:val="20"/>
          <w:szCs w:val="20"/>
        </w:rPr>
      </w:pPr>
    </w:p>
    <w:p w14:paraId="73F6CA11" w14:textId="77777777" w:rsidR="00627F61" w:rsidRDefault="00627F61" w:rsidP="00BD020B">
      <w:pPr>
        <w:jc w:val="center"/>
        <w:rPr>
          <w:rFonts w:ascii="Lucida Grande" w:hAnsi="Lucida Grande" w:cs="Lucida Grande"/>
          <w:b/>
          <w:i/>
          <w:sz w:val="20"/>
          <w:szCs w:val="20"/>
        </w:rPr>
      </w:pPr>
      <w:r>
        <w:rPr>
          <w:rFonts w:ascii="Lucida Grande" w:hAnsi="Lucida Grande" w:cs="Lucida Grande"/>
          <w:b/>
          <w:i/>
          <w:sz w:val="20"/>
          <w:szCs w:val="20"/>
        </w:rPr>
        <w:t xml:space="preserve">       </w:t>
      </w:r>
    </w:p>
    <w:p w14:paraId="4B6B0B4D" w14:textId="31B2708B" w:rsidR="00BD020B" w:rsidRPr="008F1F2C" w:rsidRDefault="00627F61" w:rsidP="00627F61">
      <w:pPr>
        <w:rPr>
          <w:rFonts w:ascii="Lucida Grande" w:hAnsi="Lucida Grande" w:cs="Lucida Grande"/>
          <w:b/>
          <w:i/>
          <w:sz w:val="20"/>
          <w:szCs w:val="20"/>
        </w:rPr>
      </w:pPr>
      <w:r>
        <w:rPr>
          <w:rFonts w:ascii="Lucida Grande" w:hAnsi="Lucida Grande" w:cs="Lucida Grande"/>
          <w:b/>
          <w:i/>
          <w:sz w:val="20"/>
          <w:szCs w:val="20"/>
        </w:rPr>
        <w:t xml:space="preserve">                                                                         </w:t>
      </w:r>
      <w:r w:rsidR="00BD020B">
        <w:rPr>
          <w:rFonts w:ascii="Lucida Grande" w:hAnsi="Lucida Grande" w:cs="Lucida Grande"/>
          <w:b/>
          <w:i/>
          <w:sz w:val="20"/>
          <w:szCs w:val="20"/>
        </w:rPr>
        <w:t xml:space="preserve"> C</w:t>
      </w:r>
      <w:r w:rsidR="00BD020B" w:rsidRPr="008F1F2C">
        <w:rPr>
          <w:rFonts w:ascii="Lucida Grande" w:hAnsi="Lucida Grande" w:cs="Lucida Grande"/>
          <w:b/>
          <w:i/>
          <w:sz w:val="20"/>
          <w:szCs w:val="20"/>
        </w:rPr>
        <w:t>ollege of Education and Human Services</w:t>
      </w:r>
    </w:p>
    <w:p w14:paraId="649D644F" w14:textId="77777777" w:rsidR="00BD020B" w:rsidRDefault="00BD020B" w:rsidP="00BD020B">
      <w:pPr>
        <w:jc w:val="center"/>
        <w:rPr>
          <w:rFonts w:ascii="Lucida Grande" w:hAnsi="Lucida Grande" w:cs="Lucida Grande"/>
          <w:b/>
          <w:i/>
          <w:sz w:val="20"/>
          <w:szCs w:val="20"/>
        </w:rPr>
      </w:pPr>
      <w:r w:rsidRPr="008F1F2C">
        <w:rPr>
          <w:rFonts w:ascii="Lucida Grande" w:hAnsi="Lucida Grande" w:cs="Lucida Grande"/>
          <w:b/>
          <w:i/>
          <w:sz w:val="20"/>
          <w:szCs w:val="20"/>
        </w:rPr>
        <w:t>Office of Field Services</w:t>
      </w:r>
    </w:p>
    <w:p w14:paraId="051E14A7" w14:textId="77777777" w:rsidR="00BD020B" w:rsidRDefault="00BD020B" w:rsidP="00BD020B">
      <w:pPr>
        <w:jc w:val="center"/>
        <w:rPr>
          <w:rFonts w:ascii="Lucida Grande" w:hAnsi="Lucida Grande" w:cs="Lucida Grande"/>
          <w:b/>
          <w:i/>
          <w:sz w:val="20"/>
          <w:szCs w:val="20"/>
        </w:rPr>
      </w:pPr>
    </w:p>
    <w:p w14:paraId="6E0AF7FF" w14:textId="77777777" w:rsidR="00BD020B" w:rsidRDefault="00BD020B" w:rsidP="00BD020B">
      <w:pPr>
        <w:jc w:val="center"/>
        <w:rPr>
          <w:rFonts w:ascii="Tw Cen MT" w:hAnsi="Tw Cen MT"/>
          <w:b/>
          <w:sz w:val="32"/>
          <w:szCs w:val="32"/>
        </w:rPr>
      </w:pPr>
      <w:r>
        <w:rPr>
          <w:rFonts w:ascii="Tw Cen MT" w:hAnsi="Tw Cen MT"/>
          <w:b/>
          <w:sz w:val="32"/>
          <w:szCs w:val="32"/>
        </w:rPr>
        <w:t>10 Essential Questions for Special Education Student Interns When Planning Lessons for edTPA</w:t>
      </w:r>
    </w:p>
    <w:p w14:paraId="35D8EDB8" w14:textId="77777777" w:rsidR="00BD020B" w:rsidRDefault="00BD020B" w:rsidP="00BD020B">
      <w:pPr>
        <w:jc w:val="center"/>
        <w:rPr>
          <w:rFonts w:ascii="Tw Cen MT" w:hAnsi="Tw Cen MT"/>
          <w:b/>
          <w:sz w:val="32"/>
          <w:szCs w:val="32"/>
        </w:rPr>
      </w:pPr>
    </w:p>
    <w:p w14:paraId="5E247DE4" w14:textId="77777777" w:rsidR="00BD020B" w:rsidRPr="00DC58B2" w:rsidRDefault="00BD020B" w:rsidP="00BD020B">
      <w:pPr>
        <w:rPr>
          <w:rFonts w:ascii="Tw Cen MT" w:hAnsi="Tw Cen MT"/>
          <w:sz w:val="32"/>
          <w:szCs w:val="32"/>
        </w:rPr>
      </w:pPr>
    </w:p>
    <w:p w14:paraId="38FE69B2"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Did I choose an appropriate sequence or lessons (unit plan concept) that is child focused and relevant to the child’s needs indicated on the IEP?</w:t>
      </w:r>
    </w:p>
    <w:p w14:paraId="1329B1A6" w14:textId="77777777" w:rsidR="00BD020B" w:rsidRPr="00DC58B2" w:rsidRDefault="00BD020B" w:rsidP="00BD020B">
      <w:pPr>
        <w:pStyle w:val="ListParagraph"/>
        <w:spacing w:after="200"/>
        <w:rPr>
          <w:rFonts w:ascii="Tw Cen MT" w:hAnsi="Tw Cen MT"/>
        </w:rPr>
      </w:pPr>
    </w:p>
    <w:p w14:paraId="4190FAEE"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 xml:space="preserve">Are you learner targets (outcomes) observable and measurable?  (condition, behavior or </w:t>
      </w:r>
      <w:r>
        <w:rPr>
          <w:rFonts w:ascii="Tw Cen MT" w:hAnsi="Tw Cen MT"/>
        </w:rPr>
        <w:t>skill and criteria for mastery?</w:t>
      </w:r>
    </w:p>
    <w:p w14:paraId="71F75D31" w14:textId="77777777" w:rsidR="00BD020B" w:rsidRPr="00DC58B2" w:rsidRDefault="00BD020B" w:rsidP="00BD020B">
      <w:pPr>
        <w:pStyle w:val="ListParagraph"/>
        <w:spacing w:after="200"/>
        <w:rPr>
          <w:rFonts w:ascii="Tw Cen MT" w:hAnsi="Tw Cen MT"/>
        </w:rPr>
      </w:pPr>
    </w:p>
    <w:p w14:paraId="39BF0DBF"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Are the learner targets aligned to Ohio Learning Standards or Ohio Extended Learning Standards?</w:t>
      </w:r>
    </w:p>
    <w:p w14:paraId="717F366B" w14:textId="77777777" w:rsidR="00BD020B" w:rsidRPr="00DC58B2" w:rsidRDefault="00BD020B" w:rsidP="00BD020B">
      <w:pPr>
        <w:pStyle w:val="ListParagraph"/>
        <w:spacing w:after="200"/>
        <w:rPr>
          <w:rFonts w:ascii="Tw Cen MT" w:hAnsi="Tw Cen MT"/>
        </w:rPr>
      </w:pPr>
    </w:p>
    <w:p w14:paraId="3857A580"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Have I aligned my learner targets to Bloom’s taxonomy or Adapted Bloom’s taxonomy (adapted for students with more significant disabilities)</w:t>
      </w:r>
    </w:p>
    <w:p w14:paraId="1574F871" w14:textId="77777777" w:rsidR="00BD020B" w:rsidRPr="00DC58B2" w:rsidRDefault="00BD020B" w:rsidP="00BD020B">
      <w:pPr>
        <w:pStyle w:val="ListParagraph"/>
        <w:spacing w:after="200"/>
        <w:rPr>
          <w:rFonts w:ascii="Tw Cen MT" w:hAnsi="Tw Cen MT"/>
        </w:rPr>
      </w:pPr>
    </w:p>
    <w:p w14:paraId="436BD1D4"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Did I include clear procedures for the student, mentor, student teacher, paraprofessional or anyone else who may be participating in the lesson?</w:t>
      </w:r>
    </w:p>
    <w:p w14:paraId="1A5D967F" w14:textId="77777777" w:rsidR="00BD020B" w:rsidRPr="00DC58B2" w:rsidRDefault="00BD020B" w:rsidP="00BD020B">
      <w:pPr>
        <w:pStyle w:val="ListParagraph"/>
        <w:spacing w:after="200"/>
        <w:rPr>
          <w:rFonts w:ascii="Tw Cen MT" w:hAnsi="Tw Cen MT"/>
        </w:rPr>
      </w:pPr>
    </w:p>
    <w:p w14:paraId="13634FDF"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 xml:space="preserve">Have I included an evidence based strategy?  Evidence based strategies are those strategies supported by research and shown to be effective for students with disabilities.  </w:t>
      </w:r>
    </w:p>
    <w:p w14:paraId="63FBC74C" w14:textId="77777777" w:rsidR="00BD020B" w:rsidRPr="00DC58B2" w:rsidRDefault="00BD020B" w:rsidP="00BD020B">
      <w:pPr>
        <w:pStyle w:val="ListParagraph"/>
        <w:spacing w:after="200"/>
        <w:rPr>
          <w:rFonts w:ascii="Tw Cen MT" w:hAnsi="Tw Cen MT"/>
        </w:rPr>
      </w:pPr>
    </w:p>
    <w:p w14:paraId="4D198BAB"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Did I include evidence of pre assessment, formative assessment during the teaching of the lesson, and post assessment?</w:t>
      </w:r>
    </w:p>
    <w:p w14:paraId="68100FE3" w14:textId="77777777" w:rsidR="00BD020B" w:rsidRPr="00DC58B2" w:rsidRDefault="00BD020B" w:rsidP="00BD020B">
      <w:pPr>
        <w:pStyle w:val="ListParagraph"/>
        <w:spacing w:after="200"/>
        <w:rPr>
          <w:rFonts w:ascii="Tw Cen MT" w:hAnsi="Tw Cen MT"/>
        </w:rPr>
      </w:pPr>
    </w:p>
    <w:p w14:paraId="4B3E5F77"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 xml:space="preserve">Have I differentiated the lesson for students who are performing well, students who are struggling, students who gaps in knowledge, ELL etc?  Even if the lesson is geared towards one student there should evidence of differentiation.  </w:t>
      </w:r>
    </w:p>
    <w:p w14:paraId="32E13691" w14:textId="77777777" w:rsidR="00BD020B" w:rsidRPr="00DC58B2" w:rsidRDefault="00BD020B" w:rsidP="00BD020B">
      <w:pPr>
        <w:pStyle w:val="ListParagraph"/>
        <w:spacing w:after="200"/>
        <w:rPr>
          <w:rFonts w:ascii="Tw Cen MT" w:hAnsi="Tw Cen MT"/>
        </w:rPr>
      </w:pPr>
    </w:p>
    <w:p w14:paraId="04F72675" w14:textId="77777777" w:rsidR="00BD020B" w:rsidRDefault="00BD020B" w:rsidP="00BD020B">
      <w:pPr>
        <w:pStyle w:val="ListParagraph"/>
        <w:numPr>
          <w:ilvl w:val="0"/>
          <w:numId w:val="2"/>
        </w:numPr>
        <w:spacing w:after="200"/>
        <w:rPr>
          <w:rFonts w:ascii="Tw Cen MT" w:hAnsi="Tw Cen MT"/>
        </w:rPr>
      </w:pPr>
      <w:r w:rsidRPr="00DC58B2">
        <w:rPr>
          <w:rFonts w:ascii="Tw Cen MT" w:hAnsi="Tw Cen MT"/>
        </w:rPr>
        <w:t>Have I included information about maintaining the skill and generalization of the skill?</w:t>
      </w:r>
    </w:p>
    <w:p w14:paraId="188AF873" w14:textId="77777777" w:rsidR="00BD020B" w:rsidRPr="00DC58B2" w:rsidRDefault="00BD020B" w:rsidP="00BD020B">
      <w:pPr>
        <w:pStyle w:val="ListParagraph"/>
        <w:spacing w:after="200"/>
        <w:rPr>
          <w:rFonts w:ascii="Tw Cen MT" w:hAnsi="Tw Cen MT"/>
        </w:rPr>
      </w:pPr>
    </w:p>
    <w:p w14:paraId="266A121F" w14:textId="77777777" w:rsidR="00BD020B" w:rsidRPr="00DC58B2" w:rsidRDefault="00BD020B" w:rsidP="00BD020B">
      <w:pPr>
        <w:pStyle w:val="ListParagraph"/>
        <w:numPr>
          <w:ilvl w:val="0"/>
          <w:numId w:val="2"/>
        </w:numPr>
        <w:spacing w:after="200"/>
        <w:rPr>
          <w:rFonts w:ascii="Tw Cen MT" w:hAnsi="Tw Cen MT"/>
        </w:rPr>
      </w:pPr>
      <w:r w:rsidRPr="00DC58B2">
        <w:rPr>
          <w:rFonts w:ascii="Tw Cen MT" w:hAnsi="Tw Cen MT"/>
        </w:rPr>
        <w:t xml:space="preserve">Did I include information about what the student already knows?  How will you plan for active student engagement throughout the lesson?  </w:t>
      </w:r>
    </w:p>
    <w:p w14:paraId="23BCA77C" w14:textId="18FCB5F5" w:rsidR="00BD020B" w:rsidRPr="00BD020B" w:rsidRDefault="00BD020B" w:rsidP="00BD020B">
      <w:r>
        <w:rPr>
          <w:noProof/>
        </w:rPr>
        <mc:AlternateContent>
          <mc:Choice Requires="wps">
            <w:drawing>
              <wp:anchor distT="0" distB="0" distL="114300" distR="114300" simplePos="0" relativeHeight="251665408" behindDoc="0" locked="0" layoutInCell="1" allowOverlap="1" wp14:anchorId="31DD3BE4" wp14:editId="4491C5D8">
                <wp:simplePos x="0" y="0"/>
                <wp:positionH relativeFrom="column">
                  <wp:posOffset>7886700</wp:posOffset>
                </wp:positionH>
                <wp:positionV relativeFrom="paragraph">
                  <wp:posOffset>1404620</wp:posOffset>
                </wp:positionV>
                <wp:extent cx="1485900" cy="342900"/>
                <wp:effectExtent l="0" t="0" r="0" b="12700"/>
                <wp:wrapTight wrapText="bothSides">
                  <wp:wrapPolygon edited="0">
                    <wp:start x="369" y="0"/>
                    <wp:lineTo x="369" y="20800"/>
                    <wp:lineTo x="20677" y="20800"/>
                    <wp:lineTo x="20677" y="0"/>
                    <wp:lineTo x="369" y="0"/>
                  </wp:wrapPolygon>
                </wp:wrapTight>
                <wp:docPr id="5" name="Text Box 5"/>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89440" w14:textId="77777777" w:rsidR="00BD020B" w:rsidRPr="00BD020B" w:rsidRDefault="00BD020B" w:rsidP="00BD020B">
                            <w:pPr>
                              <w:rPr>
                                <w:rFonts w:ascii="Tw Cen MT" w:hAnsi="Tw Cen MT"/>
                                <w:sz w:val="20"/>
                                <w:szCs w:val="20"/>
                              </w:rPr>
                            </w:pPr>
                            <w:r w:rsidRPr="00BD020B">
                              <w:rPr>
                                <w:rFonts w:ascii="Tw Cen MT" w:hAnsi="Tw Cen MT"/>
                                <w:sz w:val="20"/>
                                <w:szCs w:val="20"/>
                              </w:rPr>
                              <w:t>Revised 8/2015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21pt;margin-top:110.6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YKW88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" filled="f" stroked="f">
                <v:textbox>
                  <w:txbxContent>
                    <w:p w14:paraId="7A289440" w14:textId="77777777" w:rsidR="00BD020B" w:rsidRPr="00BD020B" w:rsidRDefault="00BD020B" w:rsidP="00BD020B">
                      <w:pPr>
                        <w:rPr>
                          <w:rFonts w:ascii="Tw Cen MT" w:hAnsi="Tw Cen MT"/>
                          <w:sz w:val="20"/>
                          <w:szCs w:val="20"/>
                        </w:rPr>
                      </w:pPr>
                      <w:r w:rsidRPr="00BD020B">
                        <w:rPr>
                          <w:rFonts w:ascii="Tw Cen MT" w:hAnsi="Tw Cen MT"/>
                          <w:sz w:val="20"/>
                          <w:szCs w:val="20"/>
                        </w:rPr>
                        <w:t>Revised 8/2015</w:t>
                      </w:r>
                    </w:p>
                  </w:txbxContent>
                </v:textbox>
                <w10:wrap type="tight"/>
              </v:shape>
            </w:pict>
          </mc:Fallback>
        </mc:AlternateContent>
      </w:r>
    </w:p>
    <w:sectPr w:rsidR="00BD020B" w:rsidRPr="00BD020B" w:rsidSect="005A423B">
      <w:pgSz w:w="15840" w:h="12240" w:orient="landscape"/>
      <w:pgMar w:top="720" w:right="720" w:bottom="21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96DE4" w14:textId="77777777" w:rsidR="00B62253" w:rsidRDefault="00B62253" w:rsidP="001C18B8">
      <w:r>
        <w:separator/>
      </w:r>
    </w:p>
  </w:endnote>
  <w:endnote w:type="continuationSeparator" w:id="0">
    <w:p w14:paraId="12555044" w14:textId="77777777" w:rsidR="00B62253" w:rsidRDefault="00B62253" w:rsidP="001C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5973B" w14:textId="77777777" w:rsidR="00B62253" w:rsidRDefault="00B62253" w:rsidP="001C18B8">
      <w:r>
        <w:separator/>
      </w:r>
    </w:p>
  </w:footnote>
  <w:footnote w:type="continuationSeparator" w:id="0">
    <w:p w14:paraId="0AAB695A" w14:textId="77777777" w:rsidR="00B62253" w:rsidRDefault="00B62253" w:rsidP="001C1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330"/>
    <w:multiLevelType w:val="hybridMultilevel"/>
    <w:tmpl w:val="810E9A48"/>
    <w:lvl w:ilvl="0" w:tplc="CDB6375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9113D"/>
    <w:multiLevelType w:val="hybridMultilevel"/>
    <w:tmpl w:val="E1D2BD06"/>
    <w:lvl w:ilvl="0" w:tplc="08F4E1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5C"/>
    <w:rsid w:val="000C5D62"/>
    <w:rsid w:val="000E1789"/>
    <w:rsid w:val="001309EF"/>
    <w:rsid w:val="001C18B8"/>
    <w:rsid w:val="00253FE7"/>
    <w:rsid w:val="00261E2A"/>
    <w:rsid w:val="00315CEF"/>
    <w:rsid w:val="0057158C"/>
    <w:rsid w:val="00586978"/>
    <w:rsid w:val="005A423B"/>
    <w:rsid w:val="00627F61"/>
    <w:rsid w:val="00782736"/>
    <w:rsid w:val="007D2D5C"/>
    <w:rsid w:val="008A1C45"/>
    <w:rsid w:val="00986FDE"/>
    <w:rsid w:val="00B24828"/>
    <w:rsid w:val="00B62253"/>
    <w:rsid w:val="00B84004"/>
    <w:rsid w:val="00BD020B"/>
    <w:rsid w:val="00DB1FC1"/>
    <w:rsid w:val="00E116D9"/>
    <w:rsid w:val="00EA4BEC"/>
    <w:rsid w:val="00F56663"/>
    <w:rsid w:val="00F6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C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8B8"/>
    <w:pPr>
      <w:tabs>
        <w:tab w:val="center" w:pos="4320"/>
        <w:tab w:val="right" w:pos="8640"/>
      </w:tabs>
    </w:pPr>
  </w:style>
  <w:style w:type="character" w:customStyle="1" w:styleId="HeaderChar">
    <w:name w:val="Header Char"/>
    <w:basedOn w:val="DefaultParagraphFont"/>
    <w:link w:val="Header"/>
    <w:uiPriority w:val="99"/>
    <w:rsid w:val="001C18B8"/>
  </w:style>
  <w:style w:type="paragraph" w:styleId="Footer">
    <w:name w:val="footer"/>
    <w:basedOn w:val="Normal"/>
    <w:link w:val="FooterChar"/>
    <w:uiPriority w:val="99"/>
    <w:unhideWhenUsed/>
    <w:rsid w:val="001C18B8"/>
    <w:pPr>
      <w:tabs>
        <w:tab w:val="center" w:pos="4320"/>
        <w:tab w:val="right" w:pos="8640"/>
      </w:tabs>
    </w:pPr>
  </w:style>
  <w:style w:type="character" w:customStyle="1" w:styleId="FooterChar">
    <w:name w:val="Footer Char"/>
    <w:basedOn w:val="DefaultParagraphFont"/>
    <w:link w:val="Footer"/>
    <w:uiPriority w:val="99"/>
    <w:rsid w:val="001C18B8"/>
  </w:style>
  <w:style w:type="paragraph" w:styleId="ListParagraph">
    <w:name w:val="List Paragraph"/>
    <w:basedOn w:val="Normal"/>
    <w:uiPriority w:val="34"/>
    <w:qFormat/>
    <w:rsid w:val="00BD02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8B8"/>
    <w:pPr>
      <w:tabs>
        <w:tab w:val="center" w:pos="4320"/>
        <w:tab w:val="right" w:pos="8640"/>
      </w:tabs>
    </w:pPr>
  </w:style>
  <w:style w:type="character" w:customStyle="1" w:styleId="HeaderChar">
    <w:name w:val="Header Char"/>
    <w:basedOn w:val="DefaultParagraphFont"/>
    <w:link w:val="Header"/>
    <w:uiPriority w:val="99"/>
    <w:rsid w:val="001C18B8"/>
  </w:style>
  <w:style w:type="paragraph" w:styleId="Footer">
    <w:name w:val="footer"/>
    <w:basedOn w:val="Normal"/>
    <w:link w:val="FooterChar"/>
    <w:uiPriority w:val="99"/>
    <w:unhideWhenUsed/>
    <w:rsid w:val="001C18B8"/>
    <w:pPr>
      <w:tabs>
        <w:tab w:val="center" w:pos="4320"/>
        <w:tab w:val="right" w:pos="8640"/>
      </w:tabs>
    </w:pPr>
  </w:style>
  <w:style w:type="character" w:customStyle="1" w:styleId="FooterChar">
    <w:name w:val="Footer Char"/>
    <w:basedOn w:val="DefaultParagraphFont"/>
    <w:link w:val="Footer"/>
    <w:uiPriority w:val="99"/>
    <w:rsid w:val="001C18B8"/>
  </w:style>
  <w:style w:type="paragraph" w:styleId="ListParagraph">
    <w:name w:val="List Paragraph"/>
    <w:basedOn w:val="Normal"/>
    <w:uiPriority w:val="34"/>
    <w:qFormat/>
    <w:rsid w:val="00BD0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511</Words>
  <Characters>2917</Characters>
  <Application>Microsoft Macintosh Word</Application>
  <DocSecurity>0</DocSecurity>
  <Lines>24</Lines>
  <Paragraphs>6</Paragraphs>
  <ScaleCrop>false</ScaleCrop>
  <Company>Hewlett-Packard</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6</cp:revision>
  <cp:lastPrinted>2015-01-28T16:48:00Z</cp:lastPrinted>
  <dcterms:created xsi:type="dcterms:W3CDTF">2015-08-25T19:55:00Z</dcterms:created>
  <dcterms:modified xsi:type="dcterms:W3CDTF">2015-09-01T15:00:00Z</dcterms:modified>
</cp:coreProperties>
</file>